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Digital</w:t>
      </w:r>
      <w:r>
        <w:t xml:space="preserve"> </w:t>
      </w:r>
      <w:r>
        <w:t xml:space="preserve">Economy</w:t>
      </w:r>
    </w:p>
    <w:bookmarkStart w:id="26" w:name="X124ab1e60d002963ddfb8d8da9c57a7f9dd8ac4"/>
    <w:p>
      <w:pPr>
        <w:pStyle w:val="Heading1"/>
      </w:pPr>
      <w:r>
        <w:t xml:space="preserve">Thesis Proposal: The Evolving Role of the Web Designer in United States Miami's Digital Economy</w:t>
      </w:r>
    </w:p>
    <w:p>
      <w:pPr>
        <w:pStyle w:val="FirstParagraph"/>
      </w:pPr>
      <w:r>
        <w:rPr>
          <w:bCs/>
          <w:b/>
        </w:rPr>
        <w:t xml:space="preserve">Abstract:</w:t>
      </w:r>
      <w:r>
        <w:t xml:space="preserve"> </w:t>
      </w:r>
      <w:r>
        <w:t xml:space="preserve">This Thesis Proposal outlines a comprehensive study examining the critical role and evolving demands placed upon the</w:t>
      </w:r>
      <w:r>
        <w:t xml:space="preserve"> </w:t>
      </w:r>
      <w:r>
        <w:rPr>
          <w:iCs/>
          <w:i/>
        </w:rPr>
        <w:t xml:space="preserve">Web Designer</w:t>
      </w:r>
      <w:r>
        <w:t xml:space="preserve"> </w:t>
      </w:r>
      <w:r>
        <w:t xml:space="preserve">within the dynamic digital landscape of</w:t>
      </w:r>
      <w:r>
        <w:t xml:space="preserve"> </w:t>
      </w:r>
      <w:r>
        <w:rPr>
          <w:iCs/>
          <w:i/>
        </w:rPr>
        <w:t xml:space="preserve">United States Miami</w:t>
      </w:r>
      <w:r>
        <w:t xml:space="preserve">. As Miami emerges as a pivotal hub for tourism, international commerce, cultural exchange, and burgeoning tech innovation in South Florida, the need for sophisticated, culturally attuned web design services has become paramount. This research will investigate how the specific socio-economic and cultural context of</w:t>
      </w:r>
      <w:r>
        <w:t xml:space="preserve"> </w:t>
      </w:r>
      <w:r>
        <w:rPr>
          <w:iCs/>
          <w:i/>
        </w:rPr>
        <w:t xml:space="preserve">United States Miami</w:t>
      </w:r>
      <w:r>
        <w:t xml:space="preserve"> </w:t>
      </w:r>
      <w:r>
        <w:t xml:space="preserve">shapes the professional identity, skill requirements, challenges faced by the</w:t>
      </w:r>
      <w:r>
        <w:t xml:space="preserve"> </w:t>
      </w:r>
      <w:r>
        <w:rPr>
          <w:iCs/>
          <w:i/>
        </w:rPr>
        <w:t xml:space="preserve">Web Designer</w:t>
      </w:r>
      <w:r>
        <w:t xml:space="preserve">, and their contribution to local business success. The findings aim to provide actionable insights for educational institutions, design firms, and businesses operating within the</w:t>
      </w:r>
      <w:r>
        <w:t xml:space="preserve"> </w:t>
      </w:r>
      <w:r>
        <w:rPr>
          <w:iCs/>
          <w:i/>
        </w:rPr>
        <w:t xml:space="preserve">United States Miami</w:t>
      </w:r>
      <w:r>
        <w:t xml:space="preserve"> </w:t>
      </w:r>
      <w:r>
        <w:t xml:space="preserve">ecosystem.</w:t>
      </w:r>
    </w:p>
    <w:bookmarkStart w:id="20" w:name="introduction-miamis-digital-imperative"/>
    <w:p>
      <w:pPr>
        <w:pStyle w:val="Heading2"/>
      </w:pPr>
      <w:r>
        <w:t xml:space="preserve">1. Introduction: Miami's Digital Imperative</w:t>
      </w:r>
    </w:p>
    <w:p>
      <w:pPr>
        <w:pStyle w:val="FirstParagraph"/>
      </w:pPr>
      <w:r>
        <w:t xml:space="preserve">Miami, Florida represents a unique confluence of global influences – Latin American, Caribbean, European, and North American – creating a vibrant, multicultural metropolis with immense economic activity centered on tourism (over 18 million international visitors annually), finance (a growing fintech hub), real estate (a major global market), and creative industries. This complex ecosystem places unprecedented demands on digital presence. A well-crafted website is no longer a luxury for businesses in</w:t>
      </w:r>
      <w:r>
        <w:t xml:space="preserve"> </w:t>
      </w:r>
      <w:r>
        <w:rPr>
          <w:iCs/>
          <w:i/>
        </w:rPr>
        <w:t xml:space="preserve">United States Miami</w:t>
      </w:r>
      <w:r>
        <w:t xml:space="preserve">; it is the primary storefront, marketing engine, and customer service platform. Consequently, the role of the professional</w:t>
      </w:r>
      <w:r>
        <w:t xml:space="preserve"> </w:t>
      </w:r>
      <w:r>
        <w:rPr>
          <w:iCs/>
          <w:i/>
        </w:rPr>
        <w:t xml:space="preserve">Web Designer</w:t>
      </w:r>
      <w:r>
        <w:t xml:space="preserve"> </w:t>
      </w:r>
      <w:r>
        <w:t xml:space="preserve">has shifted beyond mere aesthetics to encompass strategic user experience (UX) design, cultural sensitivity, multilingual capabilities (Spanish being dominant), mobile-first responsiveness for a highly mobile population, and integration with local platforms like Google Maps for tourism hotspots or real estate listings. This Thesis Proposal addresses the critical gap in understanding how the</w:t>
      </w:r>
      <w:r>
        <w:t xml:space="preserve"> </w:t>
      </w:r>
      <w:r>
        <w:rPr>
          <w:iCs/>
          <w:i/>
        </w:rPr>
        <w:t xml:space="preserve">Web Designer</w:t>
      </w:r>
      <w:r>
        <w:t xml:space="preserve">'s practice is uniquely defined and challenged within this specific geographic, cultural, and economic context of</w:t>
      </w:r>
      <w:r>
        <w:t xml:space="preserve"> </w:t>
      </w:r>
      <w:r>
        <w:rPr>
          <w:iCs/>
          <w:i/>
        </w:rPr>
        <w:t xml:space="preserve">United States Miami</w:t>
      </w:r>
      <w:r>
        <w:t xml:space="preserve">.</w:t>
      </w:r>
    </w:p>
    <w:bookmarkEnd w:id="20"/>
    <w:bookmarkStart w:id="21" w:name="X4df4d938559a781eac16ae160fa3c40d82c7293"/>
    <w:p>
      <w:pPr>
        <w:pStyle w:val="Heading2"/>
      </w:pPr>
      <w:r>
        <w:t xml:space="preserve">2. Problem Statement: The Gap in Contextual Understanding</w:t>
      </w:r>
    </w:p>
    <w:p>
      <w:pPr>
        <w:pStyle w:val="FirstParagraph"/>
      </w:pPr>
      <w:r>
        <w:t xml:space="preserve">While extensive research exists on general web design principles and the global digital economy, there is a significant lack of localized studies focusing specifically on the professional landscape for the</w:t>
      </w:r>
      <w:r>
        <w:t xml:space="preserve"> </w:t>
      </w:r>
      <w:r>
        <w:rPr>
          <w:iCs/>
          <w:i/>
        </w:rPr>
        <w:t xml:space="preserve">Web Designer</w:t>
      </w:r>
      <w:r>
        <w:t xml:space="preserve"> </w:t>
      </w:r>
      <w:r>
        <w:t xml:space="preserve">within a major US city like Miami. Existing literature often treats "web design" as a universal profession, neglecting how factors unique to</w:t>
      </w:r>
      <w:r>
        <w:t xml:space="preserve"> </w:t>
      </w:r>
      <w:r>
        <w:rPr>
          <w:iCs/>
          <w:i/>
        </w:rPr>
        <w:t xml:space="preserve">United States Miami</w:t>
      </w:r>
      <w:r>
        <w:t xml:space="preserve"> </w:t>
      </w:r>
      <w:r>
        <w:t xml:space="preserve">profoundly impact its practice:</w:t>
      </w:r>
    </w:p>
    <w:p>
      <w:pPr>
        <w:numPr>
          <w:ilvl w:val="0"/>
          <w:numId w:val="1001"/>
        </w:numPr>
        <w:pStyle w:val="Compact"/>
      </w:pPr>
      <w:r>
        <w:rPr>
          <w:bCs/>
          <w:b/>
        </w:rPr>
        <w:t xml:space="preserve">Cultural Nuance:</w:t>
      </w:r>
      <w:r>
        <w:t xml:space="preserve"> </w:t>
      </w:r>
      <w:r>
        <w:t xml:space="preserve">Design must resonate with diverse audiences (e.g., preferences in color, imagery, navigation styles across Cuban, Puerto Rican, Brazilian communities) and potentially support multiple languages seamlessly.</w:t>
      </w:r>
    </w:p>
    <w:p>
      <w:pPr>
        <w:numPr>
          <w:ilvl w:val="0"/>
          <w:numId w:val="1001"/>
        </w:numPr>
        <w:pStyle w:val="Compact"/>
      </w:pPr>
      <w:r>
        <w:rPr>
          <w:bCs/>
          <w:b/>
        </w:rPr>
        <w:t xml:space="preserve">Economic Drivers:</w:t>
      </w:r>
      <w:r>
        <w:t xml:space="preserve"> </w:t>
      </w:r>
      <w:r>
        <w:t xml:space="preserve">Businesses ranging from high-end South Beach hotels to immigrant-owned mom-and-pop shops in Little Havana or Kendall require vastly different digital strategies. The</w:t>
      </w:r>
      <w:r>
        <w:t xml:space="preserve"> </w:t>
      </w:r>
      <w:r>
        <w:rPr>
          <w:iCs/>
          <w:i/>
        </w:rPr>
        <w:t xml:space="preserve">Web Designer</w:t>
      </w:r>
      <w:r>
        <w:t xml:space="preserve"> </w:t>
      </w:r>
      <w:r>
        <w:t xml:space="preserve">must understand these specific business models and revenue streams within Miami's economy.</w:t>
      </w:r>
    </w:p>
    <w:p>
      <w:pPr>
        <w:numPr>
          <w:ilvl w:val="0"/>
          <w:numId w:val="1001"/>
        </w:numPr>
        <w:pStyle w:val="Compact"/>
      </w:pPr>
      <w:r>
        <w:rPr>
          <w:bCs/>
          <w:b/>
        </w:rPr>
        <w:t xml:space="preserve">Local Infrastructure &amp; Competition:</w:t>
      </w:r>
      <w:r>
        <w:t xml:space="preserve"> </w:t>
      </w:r>
      <w:r>
        <w:t xml:space="preserve">How does the influx of tech talent, proximity to Latin American markets, and competition from larger US design hubs (e.g., New York, San Francisco) shape the Miami</w:t>
      </w:r>
      <w:r>
        <w:t xml:space="preserve"> </w:t>
      </w:r>
      <w:r>
        <w:rPr>
          <w:iCs/>
          <w:i/>
        </w:rPr>
        <w:t xml:space="preserve">Web Designer</w:t>
      </w:r>
      <w:r>
        <w:t xml:space="preserve">'s opportunities and pricing?</w:t>
      </w:r>
    </w:p>
    <w:p>
      <w:pPr>
        <w:numPr>
          <w:ilvl w:val="0"/>
          <w:numId w:val="1001"/>
        </w:numPr>
        <w:pStyle w:val="Compact"/>
      </w:pPr>
      <w:r>
        <w:rPr>
          <w:bCs/>
          <w:b/>
        </w:rPr>
        <w:t xml:space="preserve">Sustainability &amp; Resilience:</w:t>
      </w:r>
      <w:r>
        <w:t xml:space="preserve"> </w:t>
      </w:r>
      <w:r>
        <w:t xml:space="preserve">Miami's vulnerability to climate change (hurricanes, sea-level rise) necessitates web solutions that are resilient and can quickly adapt for disaster communication or business continuity – a unique demand not found in all US cities.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iCs/>
          <w:i/>
        </w:rPr>
        <w:t xml:space="preserve">United States Miami</w:t>
      </w:r>
      <w:r>
        <w:t xml:space="preserve">:</w:t>
      </w:r>
    </w:p>
    <w:p>
      <w:pPr>
        <w:numPr>
          <w:ilvl w:val="0"/>
          <w:numId w:val="1002"/>
        </w:numPr>
        <w:pStyle w:val="Compact"/>
      </w:pPr>
      <w:r>
        <w:t xml:space="preserve">To identify and analyze the core, evolving skill sets (beyond basic HTML/CSS) most valued by businesses across key Miami sectors (Tourism, Real Estate, Finance, Small Business) for their local</w:t>
      </w:r>
      <w:r>
        <w:t xml:space="preserve"> </w:t>
      </w:r>
      <w:r>
        <w:rPr>
          <w:iCs/>
          <w:i/>
        </w:rPr>
        <w:t xml:space="preserve">Web Designer</w:t>
      </w:r>
      <w:r>
        <w:t xml:space="preserve">.</w:t>
      </w:r>
    </w:p>
    <w:p>
      <w:pPr>
        <w:numPr>
          <w:ilvl w:val="0"/>
          <w:numId w:val="1002"/>
        </w:numPr>
        <w:pStyle w:val="Compact"/>
      </w:pPr>
      <w:r>
        <w:t xml:space="preserve">To map the primary challenges faced by independent and agency-based</w:t>
      </w:r>
      <w:r>
        <w:t xml:space="preserve"> </w:t>
      </w:r>
      <w:r>
        <w:rPr>
          <w:iCs/>
          <w:i/>
        </w:rPr>
        <w:t xml:space="preserve">Web Designer</w:t>
      </w:r>
      <w:r>
        <w:t xml:space="preserve">s operating specifically within the</w:t>
      </w:r>
      <w:r>
        <w:t xml:space="preserve"> </w:t>
      </w:r>
      <w:r>
        <w:rPr>
          <w:iCs/>
          <w:i/>
        </w:rPr>
        <w:t xml:space="preserve">United States Miami</w:t>
      </w:r>
      <w:r>
        <w:t xml:space="preserve"> </w:t>
      </w:r>
      <w:r>
        <w:t xml:space="preserve">market (e.g., cultural communication barriers, client expectations tied to local trends, economic fluctuations).</w:t>
      </w:r>
    </w:p>
    <w:p>
      <w:pPr>
        <w:numPr>
          <w:ilvl w:val="0"/>
          <w:numId w:val="1002"/>
        </w:numPr>
        <w:pStyle w:val="Compact"/>
      </w:pPr>
      <w:r>
        <w:t xml:space="preserve">To assess the impact of Miami's unique cultural diversity and economic drivers on web design strategy and user experience decisions made by local</w:t>
      </w:r>
      <w:r>
        <w:t xml:space="preserve"> </w:t>
      </w:r>
      <w:r>
        <w:rPr>
          <w:iCs/>
          <w:i/>
        </w:rPr>
        <w:t xml:space="preserve">Web Designer</w:t>
      </w:r>
      <w:r>
        <w:t xml:space="preserve">s.</w:t>
      </w:r>
    </w:p>
    <w:p>
      <w:pPr>
        <w:numPr>
          <w:ilvl w:val="0"/>
          <w:numId w:val="1002"/>
        </w:numPr>
        <w:pStyle w:val="Compact"/>
      </w:pPr>
      <w:r>
        <w:t xml:space="preserve">To evaluate the adequacy of current educational programs in Miami-area institutions (e.g., UM, FIU, Art Institute) in preparing graduates for the specific demands of the local</w:t>
      </w:r>
      <w:r>
        <w:t xml:space="preserve"> </w:t>
      </w:r>
      <w:r>
        <w:rPr>
          <w:iCs/>
          <w:i/>
        </w:rPr>
        <w:t xml:space="preserve">Web Designer</w:t>
      </w:r>
      <w:r>
        <w:t xml:space="preserve"> </w:t>
      </w:r>
      <w:r>
        <w:t xml:space="preserve">role.</w:t>
      </w:r>
    </w:p>
    <w:p>
      <w:pPr>
        <w:numPr>
          <w:ilvl w:val="0"/>
          <w:numId w:val="1002"/>
        </w:numPr>
        <w:pStyle w:val="Compact"/>
      </w:pPr>
      <w:r>
        <w:t xml:space="preserve">To develop a preliminary framework or set of best practices tailored for effective web design practice within the</w:t>
      </w:r>
      <w:r>
        <w:t xml:space="preserve"> </w:t>
      </w:r>
      <w:r>
        <w:rPr>
          <w:iCs/>
          <w:i/>
        </w:rPr>
        <w:t xml:space="preserve">United States Miami</w:t>
      </w:r>
      <w:r>
        <w:t xml:space="preserve"> </w:t>
      </w:r>
      <w:r>
        <w:t xml:space="preserve">context.</w:t>
      </w:r>
    </w:p>
    <w:bookmarkEnd w:id="22"/>
    <w:bookmarkStart w:id="23" w:name="Xa12972ab9ef6ef187c6da79430933b7a8eec0c3"/>
    <w:p>
      <w:pPr>
        <w:pStyle w:val="Heading2"/>
      </w:pPr>
      <w:r>
        <w:t xml:space="preserve">4. Methodology: Mixed-Methods Approach in Miami</w:t>
      </w:r>
    </w:p>
    <w:p>
      <w:pPr>
        <w:pStyle w:val="FirstParagraph"/>
      </w:pPr>
      <w:r>
        <w:t xml:space="preserve">This research will employ a mixed-methods approach, grounded in the specific environment of</w:t>
      </w:r>
      <w:r>
        <w:t xml:space="preserve"> </w:t>
      </w:r>
      <w:r>
        <w:rPr>
          <w:iCs/>
          <w:i/>
        </w:rPr>
        <w:t xml:space="preserve">United States Miami</w:t>
      </w:r>
      <w:r>
        <w:t xml:space="preserve">:</w:t>
      </w:r>
    </w:p>
    <w:p>
      <w:pPr>
        <w:numPr>
          <w:ilvl w:val="0"/>
          <w:numId w:val="1003"/>
        </w:numPr>
        <w:pStyle w:val="Compact"/>
      </w:pPr>
      <w:r>
        <w:rPr>
          <w:bCs/>
          <w:b/>
        </w:rPr>
        <w:t xml:space="preserve">Qualitative Phase (Primary Data Collection):</w:t>
      </w:r>
      <w:r>
        <w:t xml:space="preserve"> </w:t>
      </w:r>
      <w:r>
        <w:t xml:space="preserve">In-depth semi-structured interviews with 25-30 practicing</w:t>
      </w:r>
      <w:r>
        <w:t xml:space="preserve"> </w:t>
      </w:r>
      <w:r>
        <w:rPr>
          <w:iCs/>
          <w:i/>
        </w:rPr>
        <w:t xml:space="preserve">Web Designer</w:t>
      </w:r>
      <w:r>
        <w:t xml:space="preserve">s across Miami (including freelancers, agency staff, in-house designers) and 15 key business owners/decision-makers from target sectors. Focus on their daily challenges, client interactions, cultural considerations in design, and perceived skill gaps.</w:t>
      </w:r>
    </w:p>
    <w:p>
      <w:pPr>
        <w:numPr>
          <w:ilvl w:val="0"/>
          <w:numId w:val="1003"/>
        </w:numPr>
        <w:pStyle w:val="Compact"/>
      </w:pPr>
      <w:r>
        <w:rPr>
          <w:bCs/>
          <w:b/>
        </w:rPr>
        <w:t xml:space="preserve">Quantitative Phase (Primary Data Collection):</w:t>
      </w:r>
      <w:r>
        <w:t xml:space="preserve"> </w:t>
      </w:r>
      <w:r>
        <w:t xml:space="preserve">An online survey distributed to Miami-based</w:t>
      </w:r>
      <w:r>
        <w:t xml:space="preserve"> </w:t>
      </w:r>
      <w:r>
        <w:rPr>
          <w:iCs/>
          <w:i/>
        </w:rPr>
        <w:t xml:space="preserve">Web Designer</w:t>
      </w:r>
      <w:r>
        <w:t xml:space="preserve">s and businesses (target n=200+), measuring frequency of specific tasks, importance of skills (e.g., multilingual UX, local SEO for Miami neighborhoods), satisfaction levels with current training/resources, and perceived market competition.</w:t>
      </w:r>
    </w:p>
    <w:p>
      <w:pPr>
        <w:numPr>
          <w:ilvl w:val="0"/>
          <w:numId w:val="1003"/>
        </w:numPr>
        <w:pStyle w:val="Compact"/>
      </w:pPr>
      <w:r>
        <w:rPr>
          <w:bCs/>
          <w:b/>
        </w:rPr>
        <w:t xml:space="preserve">Contextual Analysis:</w:t>
      </w:r>
      <w:r>
        <w:t xml:space="preserve"> </w:t>
      </w:r>
      <w:r>
        <w:t xml:space="preserve">Comprehensive review of relevant Miami-specific business trends (tourism reports from MIA/Welcome to Miami), economic data from the Greater Miami Chamber of Commerce, and cultural studies on consumer behavior in South Florida. This provides the essential backdrop for interpreting qualitative and quantitative findings.</w:t>
      </w:r>
    </w:p>
    <w:bookmarkEnd w:id="23"/>
    <w:bookmarkStart w:id="24" w:name="significance-expected-contribution"/>
    <w:p>
      <w:pPr>
        <w:pStyle w:val="Heading2"/>
      </w:pPr>
      <w:r>
        <w:t xml:space="preserve">5. Significance &amp; Expected Contribution</w:t>
      </w:r>
    </w:p>
    <w:p>
      <w:pPr>
        <w:pStyle w:val="FirstParagraph"/>
      </w:pPr>
      <w:r>
        <w:t xml:space="preserve">This Thesis Proposal directly addresses a critical need within the</w:t>
      </w:r>
      <w:r>
        <w:t xml:space="preserve"> </w:t>
      </w:r>
      <w:r>
        <w:rPr>
          <w:iCs/>
          <w:i/>
        </w:rPr>
        <w:t xml:space="preserve">United States Miami</w:t>
      </w:r>
      <w:r>
        <w:t xml:space="preserve"> </w:t>
      </w:r>
      <w:r>
        <w:t xml:space="preserve">digital ecosystem. The expected contribution is multi-faceted:</w:t>
      </w:r>
    </w:p>
    <w:p>
      <w:pPr>
        <w:numPr>
          <w:ilvl w:val="0"/>
          <w:numId w:val="1004"/>
        </w:numPr>
        <w:pStyle w:val="Compact"/>
      </w:pPr>
      <w:r>
        <w:rPr>
          <w:bCs/>
          <w:b/>
        </w:rPr>
        <w:t xml:space="preserve">To Practitioners:</w:t>
      </w:r>
      <w:r>
        <w:t xml:space="preserve"> </w:t>
      </w:r>
      <w:r>
        <w:t xml:space="preserve">Provide concrete insights into market demands, helping local</w:t>
      </w:r>
      <w:r>
        <w:t xml:space="preserve"> </w:t>
      </w:r>
      <w:r>
        <w:rPr>
          <w:iCs/>
          <w:i/>
        </w:rPr>
        <w:t xml:space="preserve">Web Designer</w:t>
      </w:r>
      <w:r>
        <w:t xml:space="preserve">s refine their services and value proposition specifically for Miami clients.</w:t>
      </w:r>
    </w:p>
    <w:p>
      <w:pPr>
        <w:numPr>
          <w:ilvl w:val="0"/>
          <w:numId w:val="1004"/>
        </w:numPr>
        <w:pStyle w:val="Compact"/>
      </w:pPr>
      <w:r>
        <w:rPr>
          <w:bCs/>
          <w:b/>
        </w:rPr>
        <w:t xml:space="preserve">To Educators:</w:t>
      </w:r>
      <w:r>
        <w:t xml:space="preserve"> </w:t>
      </w:r>
      <w:r>
        <w:t xml:space="preserve">Offer data-driven evidence to guide curriculum development at Miami universities and design schools, ensuring they equip future</w:t>
      </w:r>
      <w:r>
        <w:t xml:space="preserve"> </w:t>
      </w:r>
      <w:r>
        <w:rPr>
          <w:iCs/>
          <w:i/>
        </w:rPr>
        <w:t xml:space="preserve">Web Designer</w:t>
      </w:r>
      <w:r>
        <w:t xml:space="preserve">s with skills relevant to the local job market, not just generic digital skills.</w:t>
      </w:r>
    </w:p>
    <w:p>
      <w:pPr>
        <w:numPr>
          <w:ilvl w:val="0"/>
          <w:numId w:val="1004"/>
        </w:numPr>
        <w:pStyle w:val="Compact"/>
      </w:pPr>
      <w:r>
        <w:rPr>
          <w:bCs/>
          <w:b/>
        </w:rPr>
        <w:t xml:space="preserve">To Businesses:</w:t>
      </w:r>
      <w:r>
        <w:t xml:space="preserve"> </w:t>
      </w:r>
      <w:r>
        <w:t xml:space="preserve">Empower Miami businesses to better understand what constitutes a truly effective web presence within their unique local context, enabling them to make more informed hiring or contracting decisions for their</w:t>
      </w:r>
      <w:r>
        <w:t xml:space="preserve"> </w:t>
      </w:r>
      <w:r>
        <w:rPr>
          <w:iCs/>
          <w:i/>
        </w:rPr>
        <w:t xml:space="preserve">Web Designer</w:t>
      </w:r>
      <w:r>
        <w:t xml:space="preserve">.</w:t>
      </w:r>
    </w:p>
    <w:p>
      <w:pPr>
        <w:numPr>
          <w:ilvl w:val="0"/>
          <w:numId w:val="1004"/>
        </w:numPr>
        <w:pStyle w:val="Compact"/>
      </w:pPr>
      <w:r>
        <w:rPr>
          <w:bCs/>
          <w:b/>
        </w:rPr>
        <w:t xml:space="preserve">To The Field:</w:t>
      </w:r>
      <w:r>
        <w:t xml:space="preserve"> </w:t>
      </w:r>
      <w:r>
        <w:t xml:space="preserve">Establish a foundational body of knowledge on how hyper-local cultural and economic contexts shape the profession of</w:t>
      </w:r>
      <w:r>
        <w:t xml:space="preserve"> </w:t>
      </w:r>
      <w:r>
        <w:rPr>
          <w:iCs/>
          <w:i/>
        </w:rPr>
        <w:t xml:space="preserve">Web Designer</w:t>
      </w:r>
      <w:r>
        <w:t xml:space="preserve">, offering a replicable model for studying similar dynamics in other major US cities with distinct identities.</w:t>
      </w:r>
    </w:p>
    <w:bookmarkEnd w:id="24"/>
    <w:bookmarkStart w:id="25" w:name="Xded171fac79cd249f02695ad51014fd7f5b97b3"/>
    <w:p>
      <w:pPr>
        <w:pStyle w:val="Heading2"/>
      </w:pPr>
      <w:r>
        <w:t xml:space="preserve">6. Conclusion: A Proposal for Miami's Digital Future</w:t>
      </w:r>
    </w:p>
    <w:p>
      <w:pPr>
        <w:pStyle w:val="FirstParagraph"/>
      </w:pPr>
      <w:r>
        <w:t xml:space="preserve">The role of the</w:t>
      </w:r>
      <w:r>
        <w:t xml:space="preserve"> </w:t>
      </w:r>
      <w:r>
        <w:rPr>
          <w:iCs/>
          <w:i/>
        </w:rPr>
        <w:t xml:space="preserve">Web Designer</w:t>
      </w:r>
      <w:r>
        <w:t xml:space="preserve"> </w:t>
      </w:r>
      <w:r>
        <w:t xml:space="preserve">is not static; it is being actively redefined by the unique pulse of the city they serve. In the vibrant, complex, and rapidly evolving environment of</w:t>
      </w:r>
      <w:r>
        <w:t xml:space="preserve"> </w:t>
      </w:r>
      <w:r>
        <w:rPr>
          <w:iCs/>
          <w:i/>
        </w:rPr>
        <w:t xml:space="preserve">United States Miami</w:t>
      </w:r>
      <w:r>
        <w:t xml:space="preserve">, a deeper understanding of how this role operates on-the-ground is essential for fostering a robust local digital economy that supports diverse businesses and connects effectively with its global audience. This Thesis Proposal seeks to move beyond generic web design discourse by centering the research firmly within the realities of Miami. By documenting the specific challenges, evolving skills, and cultural imperatives faced by the</w:t>
      </w:r>
      <w:r>
        <w:t xml:space="preserve"> </w:t>
      </w:r>
      <w:r>
        <w:rPr>
          <w:iCs/>
          <w:i/>
        </w:rPr>
        <w:t xml:space="preserve">Web Designer</w:t>
      </w:r>
      <w:r>
        <w:t xml:space="preserve"> </w:t>
      </w:r>
      <w:r>
        <w:t xml:space="preserve">in this key US city, this research will provide invaluable knowledge to shape education, practice, and ultimately strengthen Miami's position as a leading digital destination within the</w:t>
      </w:r>
      <w:r>
        <w:t xml:space="preserve"> </w:t>
      </w:r>
      <w:r>
        <w:rPr>
          <w:iCs/>
          <w:i/>
        </w:rPr>
        <w:t xml:space="preserve">United States</w:t>
      </w:r>
      <w:r>
        <w:t xml:space="preserve">. The findings will directly contribute to building a more capable and culturally intelligent local web design community capable of meeting the demands of Miami's dynamic future.</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United States Miami's Digital Economy</dc:title>
  <dc:creator/>
  <cp:keywords/>
  <dcterms:created xsi:type="dcterms:W3CDTF">2026-07-22T22:45:24Z</dcterms:created>
  <dcterms:modified xsi:type="dcterms:W3CDTF">2026-07-22T22:45:24Z</dcterms:modified>
</cp:coreProperties>
</file>

<file path=docProps/custom.xml><?xml version="1.0" encoding="utf-8"?>
<Properties xmlns="http://schemas.openxmlformats.org/officeDocument/2006/custom-properties" xmlns:vt="http://schemas.openxmlformats.org/officeDocument/2006/docPropsVTypes"/>
</file>