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Economy</w:t>
      </w:r>
    </w:p>
    <w:bookmarkStart w:id="28" w:name="X45c890378fffe61e7cfc1d449a7c4b3237165f0"/>
    <w:p>
      <w:pPr>
        <w:pStyle w:val="Heading1"/>
      </w:pPr>
      <w:r>
        <w:t xml:space="preserve">Thesis Proposal: The Role and Development of Web Designers in Zimbabwe Harare's Digital Economy</w:t>
      </w:r>
    </w:p>
    <w:bookmarkStart w:id="20" w:name="introduction"/>
    <w:p>
      <w:pPr>
        <w:pStyle w:val="Heading2"/>
      </w:pPr>
      <w:r>
        <w:t xml:space="preserve">1. Introduction</w:t>
      </w:r>
    </w:p>
    <w:p>
      <w:pPr>
        <w:pStyle w:val="FirstParagraph"/>
      </w:pPr>
      <w:r>
        <w:t xml:space="preserve">The digital transformation landscape in Zimbabwe, particularly within the bustling economic hub of Harare, is rapidly evolving. As small and medium enterprises (SMEs) increasingly recognize the necessity of an online presence to compete locally and globally, the demand for skilled professionals in web design has surged. This thesis proposal investigates the current state, challenges, and future potential of</w:t>
      </w:r>
      <w:r>
        <w:t xml:space="preserve"> </w:t>
      </w:r>
      <w:r>
        <w:rPr>
          <w:bCs/>
          <w:b/>
        </w:rPr>
        <w:t xml:space="preserve">Web Designer</w:t>
      </w:r>
      <w:r>
        <w:t xml:space="preserve"> </w:t>
      </w:r>
      <w:r>
        <w:t xml:space="preserve">professionals within</w:t>
      </w:r>
      <w:r>
        <w:t xml:space="preserve"> </w:t>
      </w:r>
      <w:r>
        <w:rPr>
          <w:bCs/>
          <w:b/>
        </w:rPr>
        <w:t xml:space="preserve">Zimbabwe Harare</w:t>
      </w:r>
      <w:r>
        <w:t xml:space="preserve">'s digital ecosystem. The research seeks to address a critical gap: while Harare's tech scene shows promise, there remains a disconnect between the evolving needs of local businesses and the competencies offered by available web design talent. This study positions itself as an essential contribution to understanding how to cultivate a sustainable pipeline of qualified</w:t>
      </w:r>
      <w:r>
        <w:t xml:space="preserve"> </w:t>
      </w:r>
      <w:r>
        <w:rPr>
          <w:bCs/>
          <w:b/>
        </w:rPr>
        <w:t xml:space="preserve">Web Designer</w:t>
      </w:r>
      <w:r>
        <w:t xml:space="preserve">s capable of driving digital inclusion and economic growth in</w:t>
      </w:r>
      <w:r>
        <w:t xml:space="preserve"> </w:t>
      </w:r>
      <w:r>
        <w:rPr>
          <w:bCs/>
          <w:b/>
        </w:rPr>
        <w:t xml:space="preserve">Zimbabwe Harare</w:t>
      </w:r>
      <w:r>
        <w:t xml:space="preserve">.</w:t>
      </w:r>
    </w:p>
    <w:bookmarkEnd w:id="20"/>
    <w:bookmarkStart w:id="21" w:name="problem-statement"/>
    <w:p>
      <w:pPr>
        <w:pStyle w:val="Heading2"/>
      </w:pPr>
      <w:r>
        <w:t xml:space="preserve">2. Problem Statement</w:t>
      </w:r>
    </w:p>
    <w:p>
      <w:pPr>
        <w:pStyle w:val="FirstParagraph"/>
      </w:pPr>
      <w:r>
        <w:t xml:space="preserve">Despite Harare's emergence as a regional tech innovation center, characterized by initiatives like the Harare Innovation Hub and growing mobile internet penetration (estimated at 50%+ in urban areas), a significant challenge persists. Many businesses, especially SMEs operating in neighborhoods like Causeway, Mbare, and Borrowdale, lack effective digital strategies. A primary reason is the scarcity of locally trained</w:t>
      </w:r>
      <w:r>
        <w:t xml:space="preserve"> </w:t>
      </w:r>
      <w:r>
        <w:rPr>
          <w:bCs/>
          <w:b/>
        </w:rPr>
        <w:t xml:space="preserve">Web Designer</w:t>
      </w:r>
      <w:r>
        <w:t xml:space="preserve">s who understand both the technical demands of modern web development and the specific cultural, economic, and infrastructural realities of</w:t>
      </w:r>
      <w:r>
        <w:t xml:space="preserve"> </w:t>
      </w:r>
      <w:r>
        <w:rPr>
          <w:bCs/>
          <w:b/>
        </w:rPr>
        <w:t xml:space="preserve">Zimbabwe Harare</w:t>
      </w:r>
      <w:r>
        <w:t xml:space="preserve">. Existing design services are often expensive, cater to international clients rather than local needs (e.g., focusing on complex e-commerce platforms without accounting for payment gateway limitations), or lack foundational skills in mobile-first design crucial for a market where smartphone usage dominates. This gap stifles business growth, limits digital inclusion, and hinders Harare's potential as a vibrant tech-driven city within Africa.</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w:t>
      </w:r>
    </w:p>
    <w:p>
      <w:pPr>
        <w:numPr>
          <w:ilvl w:val="0"/>
          <w:numId w:val="1001"/>
        </w:numPr>
        <w:pStyle w:val="Compact"/>
      </w:pPr>
      <w:r>
        <w:t xml:space="preserve">To conduct a comprehensive assessment of the current demand for skilled web designers by SMEs and startups across various sectors (e.g., retail, tourism, agriculture, services) within Harare.</w:t>
      </w:r>
    </w:p>
    <w:p>
      <w:pPr>
        <w:numPr>
          <w:ilvl w:val="0"/>
          <w:numId w:val="1001"/>
        </w:numPr>
        <w:pStyle w:val="Compact"/>
      </w:pPr>
      <w:r>
        <w:t xml:space="preserve">To identify the key technical and soft skills gaps among existing web design professionals operating in Zimbabwe Harare compared to market requirements.</w:t>
      </w:r>
    </w:p>
    <w:p>
      <w:pPr>
        <w:numPr>
          <w:ilvl w:val="0"/>
          <w:numId w:val="1001"/>
        </w:numPr>
        <w:pStyle w:val="Compact"/>
      </w:pPr>
      <w:r>
        <w:t xml:space="preserve">To analyze the current educational and training pathways (vocational programs, universities like UZ or NUST, bootcamps) for aspiring web designers within Harare and evaluate their effectiveness in producing relevant talent.</w:t>
      </w:r>
    </w:p>
    <w:p>
      <w:pPr>
        <w:numPr>
          <w:ilvl w:val="0"/>
          <w:numId w:val="1001"/>
        </w:numPr>
        <w:pStyle w:val="Compact"/>
      </w:pPr>
      <w:r>
        <w:t xml:space="preserve">To propose actionable recommendations for stakeholders (educators, government bodies like ICT Authority of Zimbabwe, industry associations) to develop a more robust and locally responsive ecosystem for</w:t>
      </w:r>
      <w:r>
        <w:t xml:space="preserve"> </w:t>
      </w:r>
      <w:r>
        <w:rPr>
          <w:bCs/>
          <w:b/>
        </w:rPr>
        <w:t xml:space="preserve">Web Designer</w:t>
      </w:r>
      <w:r>
        <w:t xml:space="preserve"> </w:t>
      </w:r>
      <w:r>
        <w:t xml:space="preserve">professionals in</w:t>
      </w:r>
      <w:r>
        <w:t xml:space="preserve"> </w:t>
      </w:r>
      <w:r>
        <w:rPr>
          <w:bCs/>
          <w:b/>
        </w:rPr>
        <w:t xml:space="preserve">Zimbabwe Harare</w:t>
      </w:r>
      <w:r>
        <w:t xml:space="preserve">.</w:t>
      </w:r>
    </w:p>
    <w:bookmarkEnd w:id="22"/>
    <w:bookmarkStart w:id="23" w:name="literature-review-brief-context"/>
    <w:p>
      <w:pPr>
        <w:pStyle w:val="Heading2"/>
      </w:pPr>
      <w:r>
        <w:t xml:space="preserve">4. Literature Review (Brief Context)</w:t>
      </w:r>
    </w:p>
    <w:p>
      <w:pPr>
        <w:pStyle w:val="FirstParagraph"/>
      </w:pPr>
      <w:r>
        <w:t xml:space="preserve">Existing literature on digital economy development often focuses on macro-level factors or case studies from more established tech hubs (e.g., Nairobi, Cape Town). Research specifically addressing the operational realities of web design talent in Harare is scarce. Studies by the International Telecommunication Union (ITU) and Zimbabwean institutions like ZIMSTAT highlight digital adoption barriers but lack granular analysis of the design profession's role. This thesis directly addresses this gap by focusing on</w:t>
      </w:r>
      <w:r>
        <w:t xml:space="preserve"> </w:t>
      </w:r>
      <w:r>
        <w:rPr>
          <w:bCs/>
          <w:b/>
        </w:rPr>
        <w:t xml:space="preserve">Zimbabwe Harare</w:t>
      </w:r>
      <w:r>
        <w:t xml:space="preserve"> </w:t>
      </w:r>
      <w:r>
        <w:t xml:space="preserve">as a microcosm, examining how the unique context – including variable internet speeds, local business models, payment systems (like EcoCash), and cultural nuances – shapes both the demand for and delivery of effective web design services. It builds upon concepts of "digital skills gaps" but grounds them firmly within Harare's urban economic fabric.</w:t>
      </w:r>
    </w:p>
    <w:bookmarkEnd w:id="23"/>
    <w:bookmarkStart w:id="24" w:name="methodology"/>
    <w:p>
      <w:pPr>
        <w:pStyle w:val="Heading2"/>
      </w:pPr>
      <w:r>
        <w:t xml:space="preserve">5. Methodology</w:t>
      </w:r>
    </w:p>
    <w:p>
      <w:pPr>
        <w:pStyle w:val="FirstParagraph"/>
      </w:pPr>
      <w:r>
        <w:t xml:space="preserve">This research will employ a mixed-methods approach to ensure depth and validity:</w:t>
      </w:r>
    </w:p>
    <w:p>
      <w:pPr>
        <w:numPr>
          <w:ilvl w:val="0"/>
          <w:numId w:val="1002"/>
        </w:numPr>
        <w:pStyle w:val="Compact"/>
      </w:pPr>
      <w:r>
        <w:rPr>
          <w:bCs/>
          <w:b/>
        </w:rPr>
        <w:t xml:space="preserve">Quantitative Survey:</w:t>
      </w:r>
      <w:r>
        <w:t xml:space="preserve"> </w:t>
      </w:r>
      <w:r>
        <w:t xml:space="preserve">Targeting 150+ SME owners and managers across Harare (using stratified sampling by industry, size, and location) to quantify demand for web design services, budget constraints, perceived skill gaps, and satisfaction levels with current service providers.</w:t>
      </w:r>
    </w:p>
    <w:p>
      <w:pPr>
        <w:numPr>
          <w:ilvl w:val="0"/>
          <w:numId w:val="1002"/>
        </w:numPr>
        <w:pStyle w:val="Compact"/>
      </w:pPr>
      <w:r>
        <w:rPr>
          <w:bCs/>
          <w:b/>
        </w:rPr>
        <w:t xml:space="preserve">Qualitative Interviews:</w:t>
      </w:r>
      <w:r>
        <w:t xml:space="preserve"> </w:t>
      </w:r>
      <w:r>
        <w:t xml:space="preserve">Conducting in-depth interviews (n=25-30) with a diverse group of active</w:t>
      </w:r>
      <w:r>
        <w:t xml:space="preserve"> </w:t>
      </w:r>
      <w:r>
        <w:rPr>
          <w:bCs/>
          <w:b/>
        </w:rPr>
        <w:t xml:space="preserve">Web Designer</w:t>
      </w:r>
      <w:r>
        <w:t xml:space="preserve">s operating within Harare (freelancers, agency staff, in-house designers), training institution lecturers, and key stakeholders from the Zimbabwe Investment Development Agency (ZIDA) or Tech Hub representatives.</w:t>
      </w:r>
    </w:p>
    <w:p>
      <w:pPr>
        <w:numPr>
          <w:ilvl w:val="0"/>
          <w:numId w:val="1002"/>
        </w:numPr>
        <w:pStyle w:val="Compact"/>
      </w:pPr>
      <w:r>
        <w:rPr>
          <w:bCs/>
          <w:b/>
        </w:rPr>
        <w:t xml:space="preserve">Case Studies:</w:t>
      </w:r>
      <w:r>
        <w:t xml:space="preserve"> </w:t>
      </w:r>
      <w:r>
        <w:t xml:space="preserve">Analyzing 3-5 successful local web design projects completed for Harare-based businesses to understand specific challenges overcome and best practices developed within the local context.</w:t>
      </w:r>
    </w:p>
    <w:p>
      <w:pPr>
        <w:pStyle w:val="FirstParagraph"/>
      </w:pPr>
      <w:r>
        <w:t xml:space="preserve">Data collection will occur primarily in Harare over a 6-month period, ensuring direct engagement with the target environment. Analysis will involve statistical methods for survey data and thematic analysis for interview transcripts and case studies.</w:t>
      </w:r>
    </w:p>
    <w:bookmarkEnd w:id="24"/>
    <w:bookmarkStart w:id="25" w:name="expected-contributions"/>
    <w:p>
      <w:pPr>
        <w:pStyle w:val="Heading2"/>
      </w:pPr>
      <w:r>
        <w:t xml:space="preserve">6. Expected Contributions</w:t>
      </w:r>
    </w:p>
    <w:p>
      <w:pPr>
        <w:pStyle w:val="FirstParagraph"/>
      </w:pPr>
      <w:r>
        <w:t xml:space="preserve">This thesis is anticipated to deliver significant contributions:</w:t>
      </w:r>
    </w:p>
    <w:p>
      <w:pPr>
        <w:numPr>
          <w:ilvl w:val="0"/>
          <w:numId w:val="1003"/>
        </w:numPr>
        <w:pStyle w:val="Compact"/>
      </w:pPr>
      <w:r>
        <w:rPr>
          <w:bCs/>
          <w:b/>
        </w:rPr>
        <w:t xml:space="preserve">To Practice:</w:t>
      </w:r>
      <w:r>
        <w:t xml:space="preserve"> </w:t>
      </w:r>
      <w:r>
        <w:t xml:space="preserve">Provide concrete, actionable insights for web design service providers in Harare to better tailor their offerings (e.g., optimizing for low-bandwidth experiences, integrating local payment solutions) and for businesses on effectively engaging designers.</w:t>
      </w:r>
    </w:p>
    <w:p>
      <w:pPr>
        <w:numPr>
          <w:ilvl w:val="0"/>
          <w:numId w:val="1003"/>
        </w:numPr>
        <w:pStyle w:val="Compact"/>
      </w:pPr>
      <w:r>
        <w:rPr>
          <w:bCs/>
          <w:b/>
        </w:rPr>
        <w:t xml:space="preserve">To Education:</w:t>
      </w:r>
      <w:r>
        <w:t xml:space="preserve"> </w:t>
      </w:r>
      <w:r>
        <w:t xml:space="preserve">Offer evidence-based recommendations to universities and vocational institutions (like the Zimbabwe Open University or private coding academies in Harare) to revise curricula, emphasizing practical skills relevant to the local market – mobile-first design, content management systems suited for Zimbabwean contexts, basic digital marketing integration.</w:t>
      </w:r>
    </w:p>
    <w:p>
      <w:pPr>
        <w:numPr>
          <w:ilvl w:val="0"/>
          <w:numId w:val="1003"/>
        </w:numPr>
        <w:pStyle w:val="Compact"/>
      </w:pPr>
      <w:r>
        <w:rPr>
          <w:bCs/>
          <w:b/>
        </w:rPr>
        <w:t xml:space="preserve">To Policy:</w:t>
      </w:r>
      <w:r>
        <w:t xml:space="preserve"> </w:t>
      </w:r>
      <w:r>
        <w:t xml:space="preserve">Inform government initiatives under the National ICT Policy and Digital Economy Strategy by highlighting specific interventions needed to support the growth of this vital creative profession in Harare.</w:t>
      </w:r>
    </w:p>
    <w:p>
      <w:pPr>
        <w:numPr>
          <w:ilvl w:val="0"/>
          <w:numId w:val="1003"/>
        </w:numPr>
        <w:pStyle w:val="Compact"/>
      </w:pPr>
      <w:r>
        <w:rPr>
          <w:bCs/>
          <w:b/>
        </w:rPr>
        <w:t xml:space="preserve">To Knowledge:</w:t>
      </w:r>
      <w:r>
        <w:t xml:space="preserve"> </w:t>
      </w:r>
      <w:r>
        <w:t xml:space="preserve">Fill a critical void in academic literature concerning digital skill development within Southern African urban contexts, specifically focusing on the pivotal role of the</w:t>
      </w:r>
      <w:r>
        <w:t xml:space="preserve"> </w:t>
      </w:r>
      <w:r>
        <w:rPr>
          <w:bCs/>
          <w:b/>
        </w:rPr>
        <w:t xml:space="preserve">Web Designer</w:t>
      </w:r>
      <w:r>
        <w:t xml:space="preserve"> </w:t>
      </w:r>
      <w:r>
        <w:t xml:space="preserve">in Zimbabwe's digital economy journey.</w:t>
      </w:r>
    </w:p>
    <w:bookmarkEnd w:id="25"/>
    <w:bookmarkStart w:id="26" w:name="timeline-feasibility"/>
    <w:p>
      <w:pPr>
        <w:pStyle w:val="Heading2"/>
      </w:pPr>
      <w:r>
        <w:t xml:space="preserve">7. Timeline &amp; Feasibility</w:t>
      </w:r>
    </w:p>
    <w:p>
      <w:pPr>
        <w:pStyle w:val="FirstParagraph"/>
      </w:pPr>
      <w:r>
        <w:t xml:space="preserve">The proposed research is feasible within a standard academic thesis timeframe (12-18 months). The focus on Harare ensures accessibility to participants and relevant sites. Primary data collection can be efficiently managed through established networks with local tech communities, universities, and business associations based in the city. Ethical considerations regarding participant consent and data privacy will be rigorously adhered to, aligning with institutional review board standards.</w:t>
      </w:r>
    </w:p>
    <w:bookmarkEnd w:id="26"/>
    <w:bookmarkStart w:id="27" w:name="conclusion"/>
    <w:p>
      <w:pPr>
        <w:pStyle w:val="Heading2"/>
      </w:pPr>
      <w:r>
        <w:t xml:space="preserve">8. Conclusion</w:t>
      </w:r>
    </w:p>
    <w:p>
      <w:pPr>
        <w:pStyle w:val="FirstParagraph"/>
      </w:pPr>
      <w:r>
        <w:t xml:space="preserve">The success of Zimbabwe Harare's digital future hinges significantly on the development of a competent local workforce capable of creating effective online experiences for its businesses. This</w:t>
      </w:r>
      <w:r>
        <w:t xml:space="preserve"> </w:t>
      </w:r>
      <w:r>
        <w:rPr>
          <w:bCs/>
          <w:b/>
        </w:rPr>
        <w:t xml:space="preserve">Thesis Proposal</w:t>
      </w:r>
      <w:r>
        <w:t xml:space="preserve"> </w:t>
      </w:r>
      <w:r>
        <w:t xml:space="preserve">outlines a critical investigation into the current state and future potential of the</w:t>
      </w:r>
      <w:r>
        <w:t xml:space="preserve"> </w:t>
      </w:r>
      <w:r>
        <w:rPr>
          <w:bCs/>
          <w:b/>
        </w:rPr>
        <w:t xml:space="preserve">Web Designer</w:t>
      </w:r>
      <w:r>
        <w:t xml:space="preserve"> </w:t>
      </w:r>
      <w:r>
        <w:t xml:space="preserve">profession specifically within Harare. By meticulously mapping demand, identifying skill gaps, and evaluating training pathways through direct engagement with the Harare ecosystem, this research aims to provide a roadmap for cultivating a vibrant cadre of digital creators. Empowering these</w:t>
      </w:r>
      <w:r>
        <w:t xml:space="preserve"> </w:t>
      </w:r>
      <w:r>
        <w:rPr>
          <w:bCs/>
          <w:b/>
        </w:rPr>
        <w:t xml:space="preserve">Web Designer</w:t>
      </w:r>
      <w:r>
        <w:t xml:space="preserve">s is not just about building websites; it is fundamental to fostering greater economic resilience, innovation, and inclusion in the heart of Zimbabwe. This study promises tangible benefits for businesses across Harare, educational institutions shaping future talent, and the broader national ambition to leverage digital technologies for sustainable development. The insights generated will be a vital resource for anyone invested in the growth of</w:t>
      </w:r>
      <w:r>
        <w:t xml:space="preserve"> </w:t>
      </w:r>
      <w:r>
        <w:rPr>
          <w:bCs/>
          <w:b/>
        </w:rPr>
        <w:t xml:space="preserve">Zimbabwe Harare</w:t>
      </w:r>
      <w:r>
        <w:t xml:space="preserve"> </w:t>
      </w:r>
      <w:r>
        <w:t xml:space="preserve">as a dynamic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Web Designers in Zimbabwe Harare's Digital Economy</dc:title>
  <dc:creator/>
  <dc:language>en</dc:language>
  <cp:keywords/>
  <dcterms:created xsi:type="dcterms:W3CDTF">2026-04-28T06:51:42Z</dcterms:created>
  <dcterms:modified xsi:type="dcterms:W3CDTF">2026-04-28T06:51:42Z</dcterms:modified>
</cp:coreProperties>
</file>

<file path=docProps/custom.xml><?xml version="1.0" encoding="utf-8"?>
<Properties xmlns="http://schemas.openxmlformats.org/officeDocument/2006/custom-properties" xmlns:vt="http://schemas.openxmlformats.org/officeDocument/2006/docPropsVTypes"/>
</file>