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Skilled</w:t>
      </w:r>
      <w:r>
        <w:t xml:space="preserve"> </w:t>
      </w:r>
      <w:r>
        <w:t xml:space="preserve">Welder</w:t>
      </w:r>
      <w:r>
        <w:t xml:space="preserve"> </w:t>
      </w:r>
      <w:r>
        <w:t xml:space="preserve">Training</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6f9dc1da75de7945b16e147d5110cf2963f0e2c"/>
    <w:p>
      <w:pPr>
        <w:pStyle w:val="Heading1"/>
      </w:pPr>
      <w:r>
        <w:t xml:space="preserve">Thesis Proposal: Enhancing Skilled Welder Training for Sustainable Infrastructure Development in Ivory Coast Abidjan</w:t>
      </w:r>
    </w:p>
    <w:bookmarkStart w:id="20" w:name="introduction-and-background"/>
    <w:p>
      <w:pPr>
        <w:pStyle w:val="Heading2"/>
      </w:pPr>
      <w:r>
        <w:t xml:space="preserve">1. Introduction and Background</w:t>
      </w:r>
    </w:p>
    <w:p>
      <w:pPr>
        <w:pStyle w:val="FirstParagraph"/>
      </w:pPr>
      <w:r>
        <w:t xml:space="preserve">The rapid urbanization and infrastructure development driving economic growth in the Republic of Ivory Coast, particularly in its commercial capital Abidjan, present both opportunities and critical challenges. As one of Africa's most dynamic economies, Ivory Coast has prioritized large-scale projects including port expansions (e.g., Port Autonome d'Abidjan), road networks (like the Abidjan-Lagos Corridor), and housing developments to accommodate its burgeoning population. Central to these projects is the role of the</w:t>
      </w:r>
      <w:r>
        <w:t xml:space="preserve"> </w:t>
      </w:r>
      <w:r>
        <w:rPr>
          <w:bCs/>
          <w:b/>
        </w:rPr>
        <w:t xml:space="preserve">Welder</w:t>
      </w:r>
      <w:r>
        <w:t xml:space="preserve">, a skilled professional whose expertise directly impacts structural integrity, project timelines, and safety standards. However, Abidjan faces a significant shortage of certified welders meeting international quality benchmarks. This</w:t>
      </w:r>
      <w:r>
        <w:t xml:space="preserve"> </w:t>
      </w:r>
      <w:r>
        <w:rPr>
          <w:bCs/>
          <w:b/>
        </w:rPr>
        <w:t xml:space="preserve">Thesis Proposal</w:t>
      </w:r>
      <w:r>
        <w:t xml:space="preserve"> </w:t>
      </w:r>
      <w:r>
        <w:t xml:space="preserve">addresses this gap by investigating strategies to develop a sustainable pipeline of high-caliber welding professionals tailored to the unique demands of Ivory Coast's construction and industrial landscape.</w:t>
      </w:r>
    </w:p>
    <w:bookmarkEnd w:id="20"/>
    <w:bookmarkStart w:id="21" w:name="problem-statement"/>
    <w:p>
      <w:pPr>
        <w:pStyle w:val="Heading2"/>
      </w:pPr>
      <w:r>
        <w:t xml:space="preserve">2. Problem Statement</w:t>
      </w:r>
    </w:p>
    <w:p>
      <w:pPr>
        <w:pStyle w:val="FirstParagraph"/>
      </w:pPr>
      <w:r>
        <w:t xml:space="preserve">Ivory Coast Abidjan's infrastructure boom is hampered by a critical deficit in skilled labor, specifically certified welders. Current vocational training institutions (e.g., National Polytechnic Institute of Côte d'Ivoire, local technical schools) focus on theoretical knowledge but lack modern welding equipment, industry-aligned curricula, and strong partnerships with construction firms operating in Abidjan. This disconnect results in graduates unprepared for the complexities of welding steel structures in tropical conditions (humidity, corrosion risks), adhering to international standards (ISO 9606), or utilizing advanced techniques like TIG and MIG welding essential for critical infrastructure projects. Consequently, construction firms often resort to hiring unskilled laborers or importing foreign welders at high costs, compromising project quality, safety, and local economic participation. The scarcity of certified</w:t>
      </w:r>
      <w:r>
        <w:t xml:space="preserve"> </w:t>
      </w:r>
      <w:r>
        <w:rPr>
          <w:bCs/>
          <w:b/>
        </w:rPr>
        <w:t xml:space="preserve">Welder</w:t>
      </w:r>
      <w:r>
        <w:t xml:space="preserve"> </w:t>
      </w:r>
      <w:r>
        <w:t xml:space="preserve">professionals directly undermines the efficiency and sustainability of Abidjan's development trajectory.</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rPr>
          <w:bCs/>
          <w:b/>
        </w:rPr>
        <w:t xml:space="preserve">Analyze</w:t>
      </w:r>
      <w:r>
        <w:t xml:space="preserve"> </w:t>
      </w:r>
      <w:r>
        <w:t xml:space="preserve">the current supply chain of skilled welders in Ivory Coast Abidjan, identifying specific gaps between vocational training outputs and industry requirements.</w:t>
      </w:r>
    </w:p>
    <w:p>
      <w:pPr>
        <w:numPr>
          <w:ilvl w:val="0"/>
          <w:numId w:val="1001"/>
        </w:numPr>
        <w:pStyle w:val="Compact"/>
      </w:pPr>
      <w:r>
        <w:rPr>
          <w:bCs/>
          <w:b/>
        </w:rPr>
        <w:t xml:space="preserve">Evaluate</w:t>
      </w:r>
      <w:r>
        <w:t xml:space="preserve"> </w:t>
      </w:r>
      <w:r>
        <w:t xml:space="preserve">existing welding training programs within Ivorian institutions against international standards (e.g., AWS, ISO) and Abidjan's infrastructure project demands.</w:t>
      </w:r>
    </w:p>
    <w:p>
      <w:pPr>
        <w:numPr>
          <w:ilvl w:val="0"/>
          <w:numId w:val="1001"/>
        </w:numPr>
        <w:pStyle w:val="Compact"/>
      </w:pPr>
      <w:r>
        <w:rPr>
          <w:bCs/>
          <w:b/>
        </w:rPr>
        <w:t xml:space="preserve">Propose</w:t>
      </w:r>
      <w:r>
        <w:t xml:space="preserve"> </w:t>
      </w:r>
      <w:r>
        <w:t xml:space="preserve">a tailored, sustainable framework for welder training and certification specifically designed for the context of Ivory Coast Abidjan.</w:t>
      </w:r>
    </w:p>
    <w:p>
      <w:pPr>
        <w:numPr>
          <w:ilvl w:val="0"/>
          <w:numId w:val="1001"/>
        </w:numPr>
        <w:pStyle w:val="Compact"/>
      </w:pPr>
      <w:r>
        <w:rPr>
          <w:bCs/>
          <w:b/>
        </w:rPr>
        <w:t xml:space="preserve">Assess</w:t>
      </w:r>
      <w:r>
        <w:t xml:space="preserve"> </w:t>
      </w:r>
      <w:r>
        <w:t xml:space="preserve">the socio-economic impact of a skilled welder workforce on local employment, project cost efficiency, and long-term infrastructure resilience in Abidjan.</w:t>
      </w:r>
    </w:p>
    <w:bookmarkEnd w:id="22"/>
    <w:bookmarkStart w:id="23" w:name="research-methodology"/>
    <w:p>
      <w:pPr>
        <w:pStyle w:val="Heading2"/>
      </w:pPr>
      <w:r>
        <w:t xml:space="preserve">4. Research Methodology</w:t>
      </w:r>
    </w:p>
    <w:p>
      <w:pPr>
        <w:pStyle w:val="FirstParagraph"/>
      </w:pPr>
      <w:r>
        <w:t xml:space="preserve">The study will employ a mixed-methods approach:</w:t>
      </w:r>
    </w:p>
    <w:p>
      <w:pPr>
        <w:numPr>
          <w:ilvl w:val="0"/>
          <w:numId w:val="1002"/>
        </w:numPr>
        <w:pStyle w:val="Compact"/>
      </w:pPr>
      <w:r>
        <w:rPr>
          <w:bCs/>
          <w:b/>
        </w:rPr>
        <w:t xml:space="preserve">Quantitative Survey:</w:t>
      </w:r>
      <w:r>
        <w:t xml:space="preserve"> </w:t>
      </w:r>
      <w:r>
        <w:t xml:space="preserve">Distribute questionnaires to 50+ construction firms (e.g., Bouygues Travaux Publics, local contractors in Abidjan) and 15+ vocational training centers to quantify the welder shortage, required skill sets, and current training adequacy.</w:t>
      </w:r>
    </w:p>
    <w:p>
      <w:pPr>
        <w:numPr>
          <w:ilvl w:val="0"/>
          <w:numId w:val="1002"/>
        </w:numPr>
        <w:pStyle w:val="Compact"/>
      </w:pPr>
      <w:r>
        <w:rPr>
          <w:bCs/>
          <w:b/>
        </w:rPr>
        <w:t xml:space="preserve">Qualitative Interviews:</w:t>
      </w:r>
      <w:r>
        <w:t xml:space="preserve"> </w:t>
      </w:r>
      <w:r>
        <w:t xml:space="preserve">Conduct in-depth interviews with 20 key stakeholders: certified welders working on Abidjan projects, welding supervisors from major firms (e.g., Côte d'Ivoire Ports), Ministry of Employment officials, and training center directors to capture on-the-ground challenges and best practices.</w:t>
      </w:r>
    </w:p>
    <w:p>
      <w:pPr>
        <w:numPr>
          <w:ilvl w:val="0"/>
          <w:numId w:val="1002"/>
        </w:numPr>
        <w:pStyle w:val="Compact"/>
      </w:pPr>
      <w:r>
        <w:rPr>
          <w:bCs/>
          <w:b/>
        </w:rPr>
        <w:t xml:space="preserve">Case Studies:</w:t>
      </w:r>
      <w:r>
        <w:t xml:space="preserve"> </w:t>
      </w:r>
      <w:r>
        <w:t xml:space="preserve">Analyze specific Abidjan infrastructure projects (e.g., the new Abidjan Metro lines, major bridge repairs) to map welding requirements against current workforce capabilities.</w:t>
      </w:r>
    </w:p>
    <w:p>
      <w:pPr>
        <w:numPr>
          <w:ilvl w:val="0"/>
          <w:numId w:val="1002"/>
        </w:numPr>
        <w:pStyle w:val="Compact"/>
      </w:pPr>
      <w:r>
        <w:rPr>
          <w:bCs/>
          <w:b/>
        </w:rPr>
        <w:t xml:space="preserve">Comparative Analysis:</w:t>
      </w:r>
      <w:r>
        <w:t xml:space="preserve"> </w:t>
      </w:r>
      <w:r>
        <w:t xml:space="preserve">Benchmark Ivorian training programs against successful models in similar developing economies (e.g., Kenya's TVET system, Ghana's Welding Academy) relevant to Ivory Coast Abidjan.</w:t>
      </w:r>
    </w:p>
    <w:bookmarkEnd w:id="23"/>
    <w:bookmarkStart w:id="24" w:name="significance-of-the-study"/>
    <w:p>
      <w:pPr>
        <w:pStyle w:val="Heading2"/>
      </w:pPr>
      <w:r>
        <w:t xml:space="preserve">5. Significance of the Study</w:t>
      </w:r>
    </w:p>
    <w:p>
      <w:pPr>
        <w:pStyle w:val="FirstParagraph"/>
      </w:pPr>
      <w:r>
        <w:t xml:space="preserve">This research holds profound significance for Ivory Coast Abidjan and its development goals:</w:t>
      </w:r>
    </w:p>
    <w:p>
      <w:pPr>
        <w:numPr>
          <w:ilvl w:val="0"/>
          <w:numId w:val="1003"/>
        </w:numPr>
        <w:pStyle w:val="Compact"/>
      </w:pPr>
      <w:r>
        <w:rPr>
          <w:bCs/>
          <w:b/>
        </w:rPr>
        <w:t xml:space="preserve">Economic Development:</w:t>
      </w:r>
      <w:r>
        <w:t xml:space="preserve"> </w:t>
      </w:r>
      <w:r>
        <w:t xml:space="preserve">A certified welder workforce reduces project delays, minimizes costly rework, and lowers reliance on expensive foreign labor, directly boosting the competitiveness of Abidjan's construction sector.</w:t>
      </w:r>
    </w:p>
    <w:p>
      <w:pPr>
        <w:numPr>
          <w:ilvl w:val="0"/>
          <w:numId w:val="1003"/>
        </w:numPr>
        <w:pStyle w:val="Compact"/>
      </w:pPr>
      <w:r>
        <w:rPr>
          <w:bCs/>
          <w:b/>
        </w:rPr>
        <w:t xml:space="preserve">Sustainable Employment:</w:t>
      </w:r>
      <w:r>
        <w:t xml:space="preserve"> </w:t>
      </w:r>
      <w:r>
        <w:t xml:space="preserve">By aligning training with market needs, this thesis will create a scalable pathway for youth employment in a high-demand technical field within Ivory Coast Abidjan.</w:t>
      </w:r>
    </w:p>
    <w:p>
      <w:pPr>
        <w:numPr>
          <w:ilvl w:val="0"/>
          <w:numId w:val="1003"/>
        </w:numPr>
        <w:pStyle w:val="Compact"/>
      </w:pPr>
      <w:r>
        <w:rPr>
          <w:bCs/>
          <w:b/>
        </w:rPr>
        <w:t xml:space="preserve">Quality &amp; Safety Assurance:</w:t>
      </w:r>
      <w:r>
        <w:t xml:space="preserve"> </w:t>
      </w:r>
      <w:r>
        <w:t xml:space="preserve">Focusing on international welding standards (ISO 9606) ensures structures built in Abidjan meet safety thresholds, protecting public investment and preventing potential disasters.</w:t>
      </w:r>
    </w:p>
    <w:p>
      <w:pPr>
        <w:numPr>
          <w:ilvl w:val="0"/>
          <w:numId w:val="1003"/>
        </w:numPr>
        <w:pStyle w:val="Compact"/>
      </w:pPr>
      <w:r>
        <w:rPr>
          <w:bCs/>
          <w:b/>
        </w:rPr>
        <w:t xml:space="preserve">National Strategy Support:</w:t>
      </w:r>
      <w:r>
        <w:t xml:space="preserve"> </w:t>
      </w:r>
      <w:r>
        <w:t xml:space="preserve">The findings will directly inform the Ivorian government's National Employment Strategy (2024-2035) and the "Côte d'Ivoire 2030" vision, which prioritize vocational training for infrastructure-led growth in Abidjan.</w:t>
      </w:r>
    </w:p>
    <w:bookmarkEnd w:id="24"/>
    <w:bookmarkStart w:id="25" w:name="expected-outcomes-and-contribution"/>
    <w:p>
      <w:pPr>
        <w:pStyle w:val="Heading2"/>
      </w:pPr>
      <w:r>
        <w:t xml:space="preserve">6. Expected Outcomes and Contribution</w:t>
      </w:r>
    </w:p>
    <w:p>
      <w:pPr>
        <w:pStyle w:val="FirstParagraph"/>
      </w:pPr>
      <w:r>
        <w:t xml:space="preserve">This thesis will deliver a comprehensive, evidence-based framework for reforming welder training in Ivory Coast Abidjan. Key expected outputs include:</w:t>
      </w:r>
    </w:p>
    <w:p>
      <w:pPr>
        <w:numPr>
          <w:ilvl w:val="0"/>
          <w:numId w:val="1004"/>
        </w:numPr>
        <w:pStyle w:val="Compact"/>
      </w:pPr>
      <w:r>
        <w:t xml:space="preserve">A detailed diagnostic report on the current state of welder training and demand.</w:t>
      </w:r>
    </w:p>
    <w:p>
      <w:pPr>
        <w:numPr>
          <w:ilvl w:val="0"/>
          <w:numId w:val="1004"/>
        </w:numPr>
        <w:pStyle w:val="Compact"/>
      </w:pPr>
      <w:r>
        <w:t xml:space="preserve">Proposed curriculum modules integrating tropical welding challenges (e.g., corrosion mitigation, humidity management) with international certification paths.</w:t>
      </w:r>
    </w:p>
    <w:p>
      <w:pPr>
        <w:numPr>
          <w:ilvl w:val="0"/>
          <w:numId w:val="1004"/>
        </w:numPr>
        <w:pStyle w:val="Compact"/>
      </w:pPr>
      <w:r>
        <w:t xml:space="preserve">A viable partnership model between vocational institutions, construction firms, and the Ivorian Ministry of Employment to fund equipment upgrades and industry mentorship.</w:t>
      </w:r>
    </w:p>
    <w:p>
      <w:pPr>
        <w:numPr>
          <w:ilvl w:val="0"/>
          <w:numId w:val="1004"/>
        </w:numPr>
        <w:pStyle w:val="Compact"/>
      </w:pPr>
      <w:r>
        <w:t xml:space="preserve">Quantified projections showing cost savings for projects utilizing certified local welders versus imported labor.</w:t>
      </w:r>
    </w:p>
    <w:bookmarkEnd w:id="25"/>
    <w:bookmarkStart w:id="26" w:name="conclusion"/>
    <w:p>
      <w:pPr>
        <w:pStyle w:val="Heading2"/>
      </w:pPr>
      <w:r>
        <w:t xml:space="preserve">7. Conclusion</w:t>
      </w:r>
    </w:p>
    <w:p>
      <w:pPr>
        <w:pStyle w:val="FirstParagraph"/>
      </w:pPr>
      <w:r>
        <w:t xml:space="preserve">The role of the skilled</w:t>
      </w:r>
      <w:r>
        <w:t xml:space="preserve"> </w:t>
      </w:r>
      <w:r>
        <w:rPr>
          <w:bCs/>
          <w:b/>
        </w:rPr>
        <w:t xml:space="preserve">Welder</w:t>
      </w:r>
      <w:r>
        <w:t xml:space="preserve"> </w:t>
      </w:r>
      <w:r>
        <w:t xml:space="preserve">in enabling Ivory Coast Abidjan's transformation cannot be overstated. This</w:t>
      </w:r>
      <w:r>
        <w:t xml:space="preserve"> </w:t>
      </w:r>
      <w:r>
        <w:rPr>
          <w:bCs/>
          <w:b/>
        </w:rPr>
        <w:t xml:space="preserve">Thesis Proposal</w:t>
      </w:r>
      <w:r>
        <w:t xml:space="preserve"> </w:t>
      </w:r>
      <w:r>
        <w:t xml:space="preserve">directly responds to a critical bottleneck threatening the nation's infrastructure ambitions. By focusing on locally relevant, standards-driven training, this research moves beyond generic vocational discussions to offer actionable solutions for building a resilient, self-sufficient skilled workforce within Ivory Coast Abidjan itself. Success in this study will not only elevate the status and earning potential of welders but also fortify the very foundations of Abidjan's economic future—ensuring that infrastructure projects are completed safely, efficiently, and sustainably by Ivorian hands. The findings promise to be a vital resource for policymakers, educators, and industry leaders committed to empowering Ivory Coast Abidjan as a leading hub of African development.</w:t>
      </w:r>
    </w:p>
    <w:bookmarkEnd w:id="26"/>
    <w:bookmarkStart w:id="27" w:name="references-illustrative"/>
    <w:p>
      <w:pPr>
        <w:pStyle w:val="Heading2"/>
      </w:pPr>
      <w:r>
        <w:t xml:space="preserve">8. References (Illustrative)</w:t>
      </w:r>
    </w:p>
    <w:p>
      <w:pPr>
        <w:pStyle w:val="FirstParagraph"/>
      </w:pPr>
      <w:r>
        <w:t xml:space="preserve">(Note: Full references would be included in the final thesis)</w:t>
      </w:r>
      <w:r>
        <w:br/>
      </w:r>
      <w:r>
        <w:t xml:space="preserve">- International Institute of Welding (IIW). (2023). *Global Welding Skills Gap Report*.</w:t>
      </w:r>
      <w:r>
        <w:br/>
      </w:r>
      <w:r>
        <w:t xml:space="preserve">- Ministry of Employment, Ivory Coast. (2023). *National Strategy for Vocational Training 2024-2035*.</w:t>
      </w:r>
      <w:r>
        <w:br/>
      </w:r>
      <w:r>
        <w:t xml:space="preserve">- World Bank. (2024). *Infrastructure Development in Côte d'Ivoire: Challenges and Opportunities*.</w:t>
      </w:r>
      <w:r>
        <w:br/>
      </w:r>
      <w:r>
        <w:t xml:space="preserve">- ISO 9606-1:2017. *Welding personnel qualification – Metallic materials – Part 1: Arc welding*.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Skilled Welder Training for Sustainable Infrastructure Development in Ivory Coast Abidjan</dc:title>
  <dc:creator/>
  <dc:language>en</dc:language>
  <cp:keywords/>
  <dcterms:created xsi:type="dcterms:W3CDTF">2026-07-19T05:08:39Z</dcterms:created>
  <dcterms:modified xsi:type="dcterms:W3CDTF">2026-07-19T05:08:39Z</dcterms:modified>
</cp:coreProperties>
</file>

<file path=docProps/custom.xml><?xml version="1.0" encoding="utf-8"?>
<Properties xmlns="http://schemas.openxmlformats.org/officeDocument/2006/custom-properties" xmlns:vt="http://schemas.openxmlformats.org/officeDocument/2006/docPropsVTypes"/>
</file>