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in</w:t>
      </w:r>
      <w:r>
        <w:t xml:space="preserve"> </w:t>
      </w:r>
      <w:r>
        <w:t xml:space="preserve">Peru</w:t>
      </w:r>
      <w:r>
        <w:t xml:space="preserve"> </w:t>
      </w:r>
      <w:r>
        <w:t xml:space="preserve">Lima's</w:t>
      </w:r>
      <w:r>
        <w:t xml:space="preserve"> </w:t>
      </w:r>
      <w:r>
        <w:t xml:space="preserve">Industrial</w:t>
      </w:r>
      <w:r>
        <w:t xml:space="preserve"> </w:t>
      </w:r>
      <w:r>
        <w:t xml:space="preserve">Sector</w:t>
      </w:r>
    </w:p>
    <w:bookmarkStart w:id="26" w:name="X3ffd57bdaf6c8032d224596c6d9e721cc4e7c81"/>
    <w:p>
      <w:pPr>
        <w:pStyle w:val="Heading1"/>
      </w:pPr>
      <w:r>
        <w:t xml:space="preserve">Thesis Proposal: Addressing Critical Skill Gaps for the Welder Profession in Peru Lima's Infrastructure Development</w:t>
      </w:r>
    </w:p>
    <w:p>
      <w:pPr>
        <w:pStyle w:val="FirstParagraph"/>
      </w:pPr>
      <w:r>
        <w:t xml:space="preserve">This Thesis Proposal outlines a comprehensive research initiative focused on evaluating and addressing the urgent need for skilled, certified welders within Peru Lima's rapidly expanding industrial and infrastructure sectors. As the capital city of Peru and its primary economic hub, Lima faces unprecedented construction demands driven by projects like the Lima Metro Expansion, Port of Callao modernization, and commercial real estate development. At the heart of this growth lies a critical human resource challenge: a severe shortage of qualified</w:t>
      </w:r>
      <w:r>
        <w:t xml:space="preserve"> </w:t>
      </w:r>
      <w:r>
        <w:rPr>
          <w:bCs/>
          <w:b/>
        </w:rPr>
        <w:t xml:space="preserve">Welder</w:t>
      </w:r>
      <w:r>
        <w:t xml:space="preserve"> </w:t>
      </w:r>
      <w:r>
        <w:t xml:space="preserve">professionals trained to meet international safety and quality standards. This research directly targets this gap, positioning Peru Lima as the central case study for understanding systemic workforce deficiencies and proposing actionable solutions.</w:t>
      </w:r>
    </w:p>
    <w:bookmarkStart w:id="20" w:name="Xb8522fac0112f2df807633ef303a399f8824f65"/>
    <w:p>
      <w:pPr>
        <w:pStyle w:val="Heading2"/>
      </w:pPr>
      <w:r>
        <w:t xml:space="preserve">Problem Statement: The Critical Shortfall in Welder Proficiency</w:t>
      </w:r>
    </w:p>
    <w:p>
      <w:pPr>
        <w:pStyle w:val="FirstParagraph"/>
      </w:pPr>
      <w:r>
        <w:t xml:space="preserve">The industrial landscape of Peru Lima is undergoing transformation, yet it is severely hampered by a chronic shortage of certified welders. According to the Peruvian Ministry of Production (2023), over 45% of construction and manufacturing firms in Lima report significant delays due to inadequate welding workforce capacity. Crucially, this gap extends beyond mere numbers; it encompasses a lack of adherence to international standards (such as AWS D1.1 and ISO 9606) among the available labor pool. The consequences are dire: compromised structural integrity on projects like the Lima Metro Line 4, increased accident rates due to substandard welding practices, and inflated project costs from rework. This situation directly impacts Peru's economic development goals, as infrastructure is foundational to national progress. The</w:t>
      </w:r>
      <w:r>
        <w:t xml:space="preserve"> </w:t>
      </w:r>
      <w:r>
        <w:rPr>
          <w:bCs/>
          <w:b/>
        </w:rPr>
        <w:t xml:space="preserve">Welder</w:t>
      </w:r>
      <w:r>
        <w:t xml:space="preserve">, therefore, is not merely a technician but a pivotal guardian of safety and quality in Lima's urban fabric.</w:t>
      </w:r>
    </w:p>
    <w:bookmarkEnd w:id="20"/>
    <w:bookmarkStart w:id="21" w:name="Xe4628e50cbb6f04696624ab2a8b8534a934a6fe"/>
    <w:p>
      <w:pPr>
        <w:pStyle w:val="Heading2"/>
      </w:pPr>
      <w:r>
        <w:t xml:space="preserve">Literature Review: Gaps in the Peruvian Context</w:t>
      </w:r>
    </w:p>
    <w:p>
      <w:pPr>
        <w:pStyle w:val="FirstParagraph"/>
      </w:pPr>
      <w:r>
        <w:t xml:space="preserve">While global research extensively covers welding technology and safety protocols, there is a critical paucity of studies specifically addressing the socio-technical challenges confronting the</w:t>
      </w:r>
      <w:r>
        <w:t xml:space="preserve"> </w:t>
      </w:r>
      <w:r>
        <w:rPr>
          <w:bCs/>
          <w:b/>
        </w:rPr>
        <w:t xml:space="preserve">Welder</w:t>
      </w:r>
      <w:r>
        <w:t xml:space="preserve"> </w:t>
      </w:r>
      <w:r>
        <w:t xml:space="preserve">within Peru Lima's unique economic and educational environment. International studies (e.g., Smith &amp; Chen, 2021) highlight successful vocational training models in Southeast Asia, but these often fail to account for Peru's specific barriers: fragmented technical education systems (SENATI, private institutions), limited industry-academia collaboration in Lima, and socio-economic factors deterring youth from skilled trades. Existing Peruvian policy documents (e.g., National Vocational Training Strategy 2021-2030) acknowledge the need but lack granular data on welder competency levels or effective intervention strategies tailored to Lima's industrial clusters. This thesis directly fills that void, moving beyond generic recommendations to propose context-specific solutions.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competency levels, certification status, and working conditions of welders across key Lima industrial zones (including Callao Industrial Park and San Martín de Porres construction hubs).</w:t>
      </w:r>
    </w:p>
    <w:p>
      <w:pPr>
        <w:numPr>
          <w:ilvl w:val="0"/>
          <w:numId w:val="1001"/>
        </w:numPr>
        <w:pStyle w:val="Compact"/>
      </w:pPr>
      <w:r>
        <w:t xml:space="preserve">To identify systemic barriers within Peru's vocational training framework (SENATI, private academies) that impede the production of internationally certified welders for Lima's projects.</w:t>
      </w:r>
    </w:p>
    <w:p>
      <w:pPr>
        <w:numPr>
          <w:ilvl w:val="0"/>
          <w:numId w:val="1001"/>
        </w:numPr>
        <w:pStyle w:val="Compact"/>
      </w:pPr>
      <w:r>
        <w:t xml:space="preserve">To analyze the economic impact of welder skill gaps on project timelines, costs, and safety incidents in Lima-based infrastructure developments.</w:t>
      </w:r>
    </w:p>
    <w:p>
      <w:pPr>
        <w:numPr>
          <w:ilvl w:val="0"/>
          <w:numId w:val="1001"/>
        </w:numPr>
        <w:pStyle w:val="Compact"/>
      </w:pPr>
      <w:r>
        <w:t xml:space="preserve">To co-create a practical framework for enhancing Welder competency and safety culture through industry-academia partnerships specifically designed for Peru Lima's context.</w:t>
      </w:r>
    </w:p>
    <w:bookmarkEnd w:id="22"/>
    <w:bookmarkStart w:id="23" w:name="X90e4e371bcc2075e0eb58649de11202220aaebb"/>
    <w:p>
      <w:pPr>
        <w:pStyle w:val="Heading2"/>
      </w:pPr>
      <w:r>
        <w:t xml:space="preserve">Methodology: Mixed-Methods Approach for Peruvian Relevance</w:t>
      </w:r>
    </w:p>
    <w:p>
      <w:pPr>
        <w:pStyle w:val="FirstParagraph"/>
      </w:pPr>
      <w:r>
        <w:t xml:space="preserve">This research employs a rigorous mixed-methods design to ensure validity within the Peru Lima ecosystem. Phase 1 involves quantitative data collection through structured surveys distributed to 300+ welders and 50+ project managers across Lima's construction, shipbuilding, and manufacturing sectors. This phase will map certification rates (AWS, ISO), injury incidents linked to welding errors, and perceived skill gaps. Phase 2 utilizes qualitative methods: in-depth interviews with key stakeholders (SENATI directors, Ministry of Production representatives) and focus groups with welders from diverse Lima neighborhoods (e.g., Villa El Salvador, Chorrillos). Crucially, the methodology includes participatory workshops where welders themselves contribute to designing localized training modules. All data collection will adhere to Peruvian ethical guidelines and leverage partnerships with Lima-based institutions like the Universidad Nacional de Ingeniería (UNI) and Cámara Peruana de la Construcción (CPC).</w:t>
      </w:r>
    </w:p>
    <w:bookmarkEnd w:id="23"/>
    <w:bookmarkStart w:id="24" w:name="Xfebad53d4ca28c8d850864eb0dabdea9455faee"/>
    <w:p>
      <w:pPr>
        <w:pStyle w:val="Heading2"/>
      </w:pPr>
      <w:r>
        <w:t xml:space="preserve">Expected Contribution: Advancing Peru Lima's Industrial Future</w:t>
      </w:r>
    </w:p>
    <w:p>
      <w:pPr>
        <w:pStyle w:val="FirstParagraph"/>
      </w:pPr>
      <w:r>
        <w:t xml:space="preserve">The anticipated outcomes of this Thesis Proposal are both academically significant and immediately applicable for Peru Lima. The research will produce the first large-scale, empirical dataset on welder competency in urban Peruvian industrial settings. More importantly, it will deliver a concrete, scalable framework titled "Lima Welder Excellence Model," integrating:</w:t>
      </w:r>
    </w:p>
    <w:p>
      <w:pPr>
        <w:numPr>
          <w:ilvl w:val="0"/>
          <w:numId w:val="1002"/>
        </w:numPr>
        <w:pStyle w:val="Compact"/>
      </w:pPr>
      <w:r>
        <w:t xml:space="preserve">Curriculum recommendations for SENATI/Lima technical schools aligned with AWS/ISO standards.</w:t>
      </w:r>
    </w:p>
    <w:p>
      <w:pPr>
        <w:numPr>
          <w:ilvl w:val="0"/>
          <w:numId w:val="1002"/>
        </w:numPr>
        <w:pStyle w:val="Compact"/>
      </w:pPr>
      <w:r>
        <w:t xml:space="preserve">A certification pathway linking industry needs to vocational training in Peru Lima.</w:t>
      </w:r>
    </w:p>
    <w:p>
      <w:pPr>
        <w:numPr>
          <w:ilvl w:val="0"/>
          <w:numId w:val="1002"/>
        </w:numPr>
        <w:pStyle w:val="Compact"/>
      </w:pPr>
      <w:r>
        <w:t xml:space="preserve">Best practices for safety culture integration within daily welding operations on Lima sites.</w:t>
      </w:r>
    </w:p>
    <w:p>
      <w:pPr>
        <w:pStyle w:val="FirstParagraph"/>
      </w:pPr>
      <w:r>
        <w:t xml:space="preserve">This framework directly addresses the core challenge identified: the urgent need to transform the role of the Welder from a labor-intensive position into a highly skilled, safety-focused profession vital for Peru's development. The model will be piloted in collaboration with two major Lima construction firms, providing tangible evidence of reduced rework costs and improved safety metrics.</w:t>
      </w:r>
    </w:p>
    <w:bookmarkEnd w:id="24"/>
    <w:bookmarkStart w:id="25" w:name="significance-for-peru-lima"/>
    <w:p>
      <w:pPr>
        <w:pStyle w:val="Heading2"/>
      </w:pPr>
      <w:r>
        <w:t xml:space="preserve">Significance for Peru Lima</w:t>
      </w:r>
    </w:p>
    <w:p>
      <w:pPr>
        <w:pStyle w:val="FirstParagraph"/>
      </w:pPr>
      <w:r>
        <w:t xml:space="preserve">The implications extend far beyond academic interest. A skilled welding workforce is non-negotiable for the safety and longevity of critical infrastructure in Peru Lima. This research directly supports the Peruvian government's "Peru 2030" development vision by strengthening a foundational sector. For businesses, it promises reduced project costs and enhanced reputations through adherence to global quality norms. For welders themselves—often undervalued workers in Peru Lima—it offers pathways to professional recognition, higher wages, and career advancement within the city's booming economy. Ultimately, this Thesis Proposal seeks not just to diagnose a problem but to provide the actionable blueprint for ensuring that every welder in Peru Lima contributes safely and effectively to building a more resilient, prosperous future.</w:t>
      </w:r>
    </w:p>
    <w:p>
      <w:pPr>
        <w:pStyle w:val="BodyText"/>
      </w:pPr>
      <w:r>
        <w:t xml:space="preserve">In conclusion, as Peru Lima accelerates its urban transformation, the competence and safety of its Welders are paramount. This Thesis Proposal presents a necessary, timely investigation into optimizing this critical human resource. By centering the research on Peru Lima's unique industrial needs and leveraging local partnerships, it aims to deliver solutions that will resonate across Peru's developing landscape and contribute meaningfully to global standards in welding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and Safety in Peru Lima's Industrial Sector</dc:title>
  <dc:creator/>
  <dc:language>en</dc:language>
  <cp:keywords/>
  <dcterms:created xsi:type="dcterms:W3CDTF">2026-07-13T14:57:04Z</dcterms:created>
  <dcterms:modified xsi:type="dcterms:W3CDTF">2026-07-13T14:57:04Z</dcterms:modified>
</cp:coreProperties>
</file>

<file path=docProps/custom.xml><?xml version="1.0" encoding="utf-8"?>
<Properties xmlns="http://schemas.openxmlformats.org/officeDocument/2006/custom-properties" xmlns:vt="http://schemas.openxmlformats.org/officeDocument/2006/docPropsVTypes"/>
</file>