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Skilled</w:t>
      </w:r>
      <w:r>
        <w:t xml:space="preserve"> </w:t>
      </w:r>
      <w:r>
        <w:t xml:space="preserve">Welder</w:t>
      </w:r>
      <w:r>
        <w:t xml:space="preserve"> </w:t>
      </w:r>
      <w:r>
        <w:t xml:space="preserve">Shortages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ecd10caf25f9c951286ddfa6e3ddb6c5f2078f4"/>
    <w:p>
      <w:pPr>
        <w:pStyle w:val="Heading1"/>
      </w:pPr>
      <w:r>
        <w:t xml:space="preserve">Thesis Proposal: Developing Sustainable Welder Training Pathways for Infrastructure Growth in South Africa Cape Town</w:t>
      </w:r>
    </w:p>
    <w:p>
      <w:pPr>
        <w:pStyle w:val="FirstParagraph"/>
      </w:pPr>
      <w:r>
        <w:rPr>
          <w:bCs/>
          <w:b/>
        </w:rPr>
        <w:t xml:space="preserve">Introduction and Context:</w:t>
      </w:r>
      <w:r>
        <w:t xml:space="preserve"> </w:t>
      </w:r>
      <w:r>
        <w:t xml:space="preserve">The city of Cape Town, as the economic hub of South Africa's Western Cape province, faces unprecedented infrastructure demands driven by rapid urbanization, industrial expansion, and government-led development initiatives. Projects like the Port of Cape Town expansion (Table Bay), renewable energy installations (e.g., solar farms in the Hex River Valley), and critical municipal upgrades for water security require a robust pipeline of skilled</w:t>
      </w:r>
      <w:r>
        <w:t xml:space="preserve"> </w:t>
      </w:r>
      <w:r>
        <w:rPr>
          <w:bCs/>
          <w:b/>
        </w:rPr>
        <w:t xml:space="preserve">Welder</w:t>
      </w:r>
      <w:r>
        <w:t xml:space="preserve"> </w:t>
      </w:r>
      <w:r>
        <w:t xml:space="preserve">professionals. However, a persistent shortage of certified</w:t>
      </w:r>
      <w:r>
        <w:t xml:space="preserve"> </w:t>
      </w:r>
      <w:r>
        <w:rPr>
          <w:bCs/>
          <w:b/>
        </w:rPr>
        <w:t xml:space="preserve">Welder</w:t>
      </w:r>
      <w:r>
        <w:t xml:space="preserve">s threatens project timelines, increases costs through reliance on costly temporary labor, and hinders South Africa Cape Town's broader economic development goals. This</w:t>
      </w:r>
      <w:r>
        <w:t xml:space="preserve"> </w:t>
      </w:r>
      <w:r>
        <w:rPr>
          <w:bCs/>
          <w:b/>
        </w:rPr>
        <w:t xml:space="preserve">Thesis Proposal</w:t>
      </w:r>
      <w:r>
        <w:t xml:space="preserve"> </w:t>
      </w:r>
      <w:r>
        <w:t xml:space="preserve">directly addresses this critical gap by investigating the systemic challenges in welder training and certification within the South Africa Cape Town context and proposing evidence-based solutions to build a sustainable local workforce.</w:t>
      </w:r>
    </w:p>
    <w:p>
      <w:pPr>
        <w:pStyle w:val="BodyText"/>
      </w:pPr>
      <w:r>
        <w:rPr>
          <w:bCs/>
          <w:b/>
        </w:rPr>
        <w:t xml:space="preserve">Problem Statement:</w:t>
      </w:r>
      <w:r>
        <w:t xml:space="preserve"> </w:t>
      </w:r>
      <w:r>
        <w:t xml:space="preserve">Despite South Africa's significant infrastructure investment priorities, as outlined in National Development Plan 2030 (NDP) and the Western Cape Provincial Growth Strategy, the skilled trades sector—including welding—suffers from a severe skills deficit. In Cape Town specifically, youth unemployment exceeds 65% in some townships (Stats SA 2023), while construction and manufacturing sectors report difficulty filling welder positions for months. Current technical training providers often lack alignment with industry needs, certification processes are fragmented, and apprenticeship programs face logistical hurdles within the city's diverse socio-economic landscape. This disconnect means that even when</w:t>
      </w:r>
      <w:r>
        <w:t xml:space="preserve"> </w:t>
      </w:r>
      <w:r>
        <w:rPr>
          <w:bCs/>
          <w:b/>
        </w:rPr>
        <w:t xml:space="preserve">Welder</w:t>
      </w:r>
      <w:r>
        <w:t xml:space="preserve"> </w:t>
      </w:r>
      <w:r>
        <w:t xml:space="preserve">training is available in South Africa Cape Town, it frequently fails to produce graduates equipped for the specific demands of local projects (e.g., high-strength steel requirements for port structures, corrosion-resistant welding for coastal environments). Consequently, the lack of a skilled welder workforce directly impedes Cape Town's ability to capitalize on its strategic infrastructure opportunities and achieve inclusive economic growth.</w:t>
      </w:r>
    </w:p>
    <w:p>
      <w:pPr>
        <w:pStyle w:val="BodyText"/>
      </w:pPr>
      <w:r>
        <w:rPr>
          <w:bCs/>
          <w:b/>
        </w:rPr>
        <w:t xml:space="preserve">Research Objectives:</w:t>
      </w:r>
      <w:r>
        <w:t xml:space="preserve"> </w:t>
      </w:r>
      <w:r>
        <w:t xml:space="preserve">This</w:t>
      </w:r>
      <w:r>
        <w:t xml:space="preserve"> </w:t>
      </w:r>
      <w:r>
        <w:rPr>
          <w:bCs/>
          <w:b/>
        </w:rPr>
        <w:t xml:space="preserve">Thesis Proposal</w:t>
      </w:r>
      <w:r>
        <w:t xml:space="preserve"> </w:t>
      </w:r>
      <w:r>
        <w:t xml:space="preserve">aims to comprehensively analyze the welder skills ecosystem in South Africa Cape Town through the following specific objectives:</w:t>
      </w:r>
    </w:p>
    <w:p>
      <w:pPr>
        <w:numPr>
          <w:ilvl w:val="0"/>
          <w:numId w:val="1001"/>
        </w:numPr>
        <w:pStyle w:val="Compact"/>
      </w:pPr>
      <w:r>
        <w:t xml:space="preserve">To conduct a detailed audit of existing welder training programs, certification bodies (e.g., SABPP, SAQA), and industry requirements across key sectors (construction, manufacturing, energy) within Cape Town.</w:t>
      </w:r>
    </w:p>
    <w:p>
      <w:pPr>
        <w:numPr>
          <w:ilvl w:val="0"/>
          <w:numId w:val="1001"/>
        </w:numPr>
        <w:pStyle w:val="Compact"/>
      </w:pPr>
      <w:r>
        <w:t xml:space="preserve">To identify the specific technical competencies and soft skills most urgently needed by employers in South Africa Cape Town's current infrastructure projects.</w:t>
      </w:r>
    </w:p>
    <w:p>
      <w:pPr>
        <w:numPr>
          <w:ilvl w:val="0"/>
          <w:numId w:val="1001"/>
        </w:numPr>
        <w:pStyle w:val="Compact"/>
      </w:pPr>
      <w:r>
        <w:t xml:space="preserve">To assess the socio-economic barriers (e.g., access to training facilities in townships, cost of certification, gender disparities) preventing potential welder candidates from entering the field within Cape Town.</w:t>
      </w:r>
    </w:p>
    <w:p>
      <w:pPr>
        <w:numPr>
          <w:ilvl w:val="0"/>
          <w:numId w:val="1001"/>
        </w:numPr>
        <w:pStyle w:val="Compact"/>
      </w:pPr>
      <w:r>
        <w:t xml:space="preserve">To evaluate the effectiveness and scalability of existing public-private partnerships (PPPs) aimed at welder development in South Africa Cape Town.</w:t>
      </w:r>
    </w:p>
    <w:p>
      <w:pPr>
        <w:numPr>
          <w:ilvl w:val="0"/>
          <w:numId w:val="1001"/>
        </w:numPr>
        <w:pStyle w:val="Compact"/>
      </w:pPr>
      <w:r>
        <w:t xml:space="preserve">To develop a practical framework for a locally adapted, industry-aligned</w:t>
      </w:r>
      <w:r>
        <w:t xml:space="preserve"> </w:t>
      </w:r>
      <w:r>
        <w:rPr>
          <w:bCs/>
          <w:b/>
        </w:rPr>
        <w:t xml:space="preserve">Welder</w:t>
      </w:r>
      <w:r>
        <w:t xml:space="preserve"> </w:t>
      </w:r>
      <w:r>
        <w:t xml:space="preserve">training and certification pathway specifically designed to meet the needs of South Africa Cape Town's unique infrastructure market.</w:t>
      </w:r>
    </w:p>
    <w:p>
      <w:pPr>
        <w:pStyle w:val="FirstParagraph"/>
      </w:pPr>
      <w:r>
        <w:rPr>
          <w:bCs/>
          <w:b/>
        </w:rPr>
        <w:t xml:space="preserve">Methodology:</w:t>
      </w:r>
      <w:r>
        <w:t xml:space="preserve"> </w:t>
      </w:r>
      <w:r>
        <w:t xml:space="preserve">This research will employ a rigorous mixed-methods approach to ensure validity and practical relevance for the South Africa Cape Town context. Phase 1 involves quantitative analysis: surveys distributed to 50+ construction firms, manufacturers, and energy project managers across Cape Town (using Western Cape Department of Economic Development data), alongside analysis of National Skills Development Strategy (NSDS) reports. Phase 2 employs qualitative depth: focus groups with current</w:t>
      </w:r>
      <w:r>
        <w:t xml:space="preserve"> </w:t>
      </w:r>
      <w:r>
        <w:rPr>
          <w:bCs/>
          <w:b/>
        </w:rPr>
        <w:t xml:space="preserve">Welder</w:t>
      </w:r>
      <w:r>
        <w:t xml:space="preserve">s in South Africa Cape Town (representing diverse age groups, genders, and experience levels) and key interviews with training providers (e.g., FET Colleges like Cape Peninsula University of Technology - CPUT), SABC (South African Bureau of Standards), and industry bodies (e.g., Construction Industry Development Board - CIDB). Phase 3 will involve participatory workshops in Cape Town townships to co-design solutions with potential trainees and community stakeholders. Data analysis will utilize NVivo for qualitative themes and SPSS for quantitative patterns, ensuring findings are actionable specifically for South Africa Cape Town.</w:t>
      </w:r>
    </w:p>
    <w:p>
      <w:pPr>
        <w:pStyle w:val="BodyText"/>
      </w:pPr>
      <w:r>
        <w:rPr>
          <w:bCs/>
          <w:b/>
        </w:rPr>
        <w:t xml:space="preserve">Significance of the Research:</w:t>
      </w:r>
      <w:r>
        <w:t xml:space="preserve"> </w:t>
      </w:r>
      <w:r>
        <w:t xml:space="preserve">The findings of this</w:t>
      </w:r>
      <w:r>
        <w:t xml:space="preserve"> </w:t>
      </w:r>
      <w:r>
        <w:rPr>
          <w:bCs/>
          <w:b/>
        </w:rPr>
        <w:t xml:space="preserve">Thesis Proposal</w:t>
      </w:r>
      <w:r>
        <w:t xml:space="preserve"> </w:t>
      </w:r>
      <w:r>
        <w:t xml:space="preserve">hold substantial significance for multiple stakeholders within South Africa Cape Town. For the City of Cape Town and Western Cape Government, it provides a roadmap to strategically invest in skills development, directly supporting their "Economic Transformation Strategy" and reducing project delays. For educational institutions (FET Colleges, private training providers), it offers clear data to reform curricula for greater industry relevance in South Africa Cape Town. Crucially for the community, this research addresses unemployment by creating a viable career path for young people in South Africa Cape Town, particularly in underserved areas like Khayelitsha and Langa. Successfully implementing the proposed framework will enhance the employability of local</w:t>
      </w:r>
      <w:r>
        <w:t xml:space="preserve"> </w:t>
      </w:r>
      <w:r>
        <w:rPr>
          <w:bCs/>
          <w:b/>
        </w:rPr>
        <w:t xml:space="preserve">Welder</w:t>
      </w:r>
      <w:r>
        <w:t xml:space="preserve">s, improve project quality and safety within Cape Town's infrastructure projects (e.g., critical water pipeline welds), and contribute significantly to South Africa's national economic growth targets by ensuring skilled labor supports major investments like the new container terminal at Table Bay. This work moves beyond generic skills analysis to provide a city-specific solution.</w:t>
      </w:r>
    </w:p>
    <w:p>
      <w:pPr>
        <w:pStyle w:val="BodyText"/>
      </w:pPr>
      <w:r>
        <w:rPr>
          <w:bCs/>
          <w:b/>
        </w:rPr>
        <w:t xml:space="preserve">Expected Contributions:</w:t>
      </w:r>
      <w:r>
        <w:t xml:space="preserve"> </w:t>
      </w:r>
      <w:r>
        <w:t xml:space="preserve">This</w:t>
      </w:r>
      <w:r>
        <w:t xml:space="preserve"> </w:t>
      </w:r>
      <w:r>
        <w:rPr>
          <w:bCs/>
          <w:b/>
        </w:rPr>
        <w:t xml:space="preserve">Thesis Proposal</w:t>
      </w:r>
      <w:r>
        <w:t xml:space="preserve"> </w:t>
      </w:r>
      <w:r>
        <w:t xml:space="preserve">will deliver a novel, actionable framework for welder development in South Africa Cape Town. Expected outputs include: 1) A detailed report on the current state of welder skills and training, benchmarked against industry needs; 2) A validated set of core competencies required for Cape Town's infrastructure sector; 3) A scalable model for integrating community-based recruitment, tailored training modules (e.g., coastal corrosion welding), and streamlined certification pathways within the existing South Africa education system; and 4) Policy recommendations for the Western Cape Department of Economic Development to incentivize industry participation. This framework will serve as a replicable template not just for other municipalities in South Africa, but specifically for cities facing similar infrastructure-driven labor market pressures in Cape Town's unique setting.</w:t>
      </w:r>
    </w:p>
    <w:p>
      <w:pPr>
        <w:pStyle w:val="BodyText"/>
      </w:pPr>
      <w:r>
        <w:rPr>
          <w:bCs/>
          <w:b/>
        </w:rPr>
        <w:t xml:space="preserve">Conclusion:</w:t>
      </w:r>
      <w:r>
        <w:t xml:space="preserve"> </w:t>
      </w:r>
      <w:r>
        <w:t xml:space="preserve">The successful delivery of major infrastructure projects that define the future of South Africa Cape Town is intrinsically linked to having a sufficient, skilled, and certified workforce of</w:t>
      </w:r>
      <w:r>
        <w:t xml:space="preserve"> </w:t>
      </w:r>
      <w:r>
        <w:rPr>
          <w:bCs/>
          <w:b/>
        </w:rPr>
        <w:t xml:space="preserve">Welder</w:t>
      </w:r>
      <w:r>
        <w:t xml:space="preserve">s. This</w:t>
      </w:r>
      <w:r>
        <w:t xml:space="preserve"> </w:t>
      </w:r>
      <w:r>
        <w:rPr>
          <w:bCs/>
          <w:b/>
        </w:rPr>
        <w:t xml:space="preserve">Thesis Proposal</w:t>
      </w:r>
      <w:r>
        <w:t xml:space="preserve"> </w:t>
      </w:r>
      <w:r>
        <w:t xml:space="preserve">addresses a critical bottleneck in Cape Town's development trajectory. By focusing intensely on the specific context of South Africa Cape Town—its infrastructure demands, training landscape, socio-economic challenges, and industry needs—this research promises to generate practical solutions that directly translate into job creation, project success, and sustainable economic growth for the city. The proposed study is not merely academic; it is a necessary step towards building a resilient and skilled local workforce capable of powering Cape Town's next phase of development within South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Skilled Welder Shortages in South Africa Cape Town</dc:title>
  <dc:creator/>
  <dc:language>en</dc:language>
  <cp:keywords/>
  <dcterms:created xsi:type="dcterms:W3CDTF">2026-07-23T17:17:13Z</dcterms:created>
  <dcterms:modified xsi:type="dcterms:W3CDTF">2026-07-23T17:17:13Z</dcterms:modified>
</cp:coreProperties>
</file>

<file path=docProps/custom.xml><?xml version="1.0" encoding="utf-8"?>
<Properties xmlns="http://schemas.openxmlformats.org/officeDocument/2006/custom-properties" xmlns:vt="http://schemas.openxmlformats.org/officeDocument/2006/docPropsVTypes"/>
</file>