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Portable</w:t>
      </w:r>
      <w:r>
        <w:t xml:space="preserve"> </w:t>
      </w:r>
      <w:r>
        <w:t xml:space="preserve">Arc</w:t>
      </w:r>
      <w:r>
        <w:t xml:space="preserve"> </w:t>
      </w:r>
      <w:r>
        <w:t xml:space="preserve">Welding</w:t>
      </w:r>
      <w:r>
        <w:t xml:space="preserve"> </w:t>
      </w:r>
      <w:r>
        <w:t xml:space="preserve">Systems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d1f98d6921a9a7594e3a89122ed417674931663"/>
    <w:p>
      <w:pPr>
        <w:pStyle w:val="Heading1"/>
      </w:pPr>
      <w:r>
        <w:t xml:space="preserve">Thesis Proposal: Development of Portable Arc Welding Systems for Infrastructure Development in Dar es Salaam, Tanzania</w:t>
      </w:r>
    </w:p>
    <w:bookmarkStart w:id="20" w:name="introduction"/>
    <w:p>
      <w:pPr>
        <w:pStyle w:val="Heading2"/>
      </w:pPr>
      <w:r>
        <w:t xml:space="preserve">1. Introduction</w:t>
      </w:r>
    </w:p>
    <w:p>
      <w:pPr>
        <w:pStyle w:val="FirstParagraph"/>
      </w:pPr>
      <w:r>
        <w:t xml:space="preserve">The rapid urbanization of Tanzania Dar es Salaam has created an unprecedented demand for robust infrastructure development across residential, commercial, and industrial sectors. As the economic hub of East Africa with a population exceeding 6 million residents and a projected annual growth rate of 4.7%, Dar es Salaam requires efficient construction solutions to address housing shortages, road networks, and industrial expansion. Central to this challenge is the critical role of welding technology in structural fabrication, pipe installation, and machinery repair. However, current welding operations in Dar es Salaam face significant limitations due to unreliable power supply (with only 45% of the population connected to electricity), high operational costs of imported equipment, and inadequate maintenance infrastructure. This Thesis Proposal outlines a research initiative to develop a context-specific</w:t>
      </w:r>
      <w:r>
        <w:t xml:space="preserve"> </w:t>
      </w:r>
      <w:r>
        <w:rPr>
          <w:iCs/>
          <w:i/>
        </w:rPr>
        <w:t xml:space="preserve">Welder</w:t>
      </w:r>
      <w:r>
        <w:t xml:space="preserve"> </w:t>
      </w:r>
      <w:r>
        <w:t xml:space="preserve">solution tailored for Tanzania Dar es Salaam's unique socio-technical environment.</w:t>
      </w:r>
    </w:p>
    <w:bookmarkEnd w:id="20"/>
    <w:bookmarkStart w:id="21" w:name="problem-statement"/>
    <w:p>
      <w:pPr>
        <w:pStyle w:val="Heading2"/>
      </w:pPr>
      <w:r>
        <w:t xml:space="preserve">2. Problem Statement</w:t>
      </w:r>
    </w:p>
    <w:p>
      <w:pPr>
        <w:pStyle w:val="FirstParagraph"/>
      </w:pPr>
      <w:r>
        <w:t xml:space="preserve">In Tanzania Dar es Salaam, conventional welding systems remain inaccessible to most local contractors and small-to-medium enterprises (SMEs) due to three interrelated challenges: (1) Dependence on grid electricity in a city where power outages exceed 6 hours daily in peripheral areas; (2) High import costs of standard welding machines, which constitute 70% of project budgets; and (3) Limited technical expertise for maintaining imported equipment. Consequently, construction projects experience delays averaging 22 days per phase due to welding-related bottlenecks. This directly impacts the city's infrastructure targets set under Tanzania's Vision 2025, particularly in affordable housing and port expansion initiatives. Current solutions like diesel-powered generators exacerbate fuel costs (35% of operational expenses) and environmental pollution in an already congested urban ecosystem.</w:t>
      </w:r>
    </w:p>
    <w:bookmarkEnd w:id="21"/>
    <w:bookmarkStart w:id="22" w:name="research-objectives"/>
    <w:p>
      <w:pPr>
        <w:pStyle w:val="Heading2"/>
      </w:pPr>
      <w:r>
        <w:t xml:space="preserve">3. Research Objectives</w:t>
      </w:r>
    </w:p>
    <w:p>
      <w:pPr>
        <w:pStyle w:val="FirstParagraph"/>
      </w:pPr>
      <w:r>
        <w:t xml:space="preserve">This study proposes to develop a sustainable, locally manufacturable Welder system through the following objectives:</w:t>
      </w:r>
    </w:p>
    <w:p>
      <w:pPr>
        <w:numPr>
          <w:ilvl w:val="0"/>
          <w:numId w:val="1001"/>
        </w:numPr>
        <w:pStyle w:val="Compact"/>
      </w:pPr>
      <w:r>
        <w:t xml:space="preserve">To design a portable arc welding system powered by hybrid renewable sources (solar-diesel) with 95% energy efficiency for off-grid operations in Dar es Salaam's urban zones.</w:t>
      </w:r>
    </w:p>
    <w:p>
      <w:pPr>
        <w:numPr>
          <w:ilvl w:val="0"/>
          <w:numId w:val="1001"/>
        </w:numPr>
        <w:pStyle w:val="Compact"/>
      </w:pPr>
      <w:r>
        <w:t xml:space="preserve">To establish a local production framework using Tanzania's available metalworking industries to reduce import dependency by 60% and lower equipment costs by 45%.</w:t>
      </w:r>
    </w:p>
    <w:p>
      <w:pPr>
        <w:numPr>
          <w:ilvl w:val="0"/>
          <w:numId w:val="1001"/>
        </w:numPr>
        <w:pStyle w:val="Compact"/>
      </w:pPr>
      <w:r>
        <w:t xml:space="preserve">To integrate predictive maintenance protocols through IoT sensors that send real-time diagnostics via low-bandwidth SMS, addressing the critical shortage of welding technicians in Dar es Salaam.</w:t>
      </w:r>
    </w:p>
    <w:p>
      <w:pPr>
        <w:numPr>
          <w:ilvl w:val="0"/>
          <w:numId w:val="1001"/>
        </w:numPr>
        <w:pStyle w:val="Compact"/>
      </w:pPr>
      <w:r>
        <w:t xml:space="preserve">To validate the economic viability of this Welder solution through cost-benefit analysis across three municipal infrastructure projects in Kinondoni and Ubungo districts.</w:t>
      </w:r>
    </w:p>
    <w:bookmarkEnd w:id="22"/>
    <w:bookmarkStart w:id="23" w:name="literature-review"/>
    <w:p>
      <w:pPr>
        <w:pStyle w:val="Heading2"/>
      </w:pPr>
      <w:r>
        <w:t xml:space="preserve">4. Literature Review</w:t>
      </w:r>
    </w:p>
    <w:p>
      <w:pPr>
        <w:pStyle w:val="FirstParagraph"/>
      </w:pPr>
      <w:r>
        <w:t xml:space="preserve">Existing research on welding technology primarily focuses on industrial applications in developed economies (e.g., Germany's automated welding systems), neglecting the realities of Global South contexts. Recent studies by Mwakalinga (2021) highlight Dar es Salaam's 87% reliance on imported welders with an average lifespan of 3 years due to poor adaptation to local dust and humidity conditions. Conversely, innovations like the "SolarArc" prototype developed in Kenya demonstrate potential but require localization for Tanzania's specific voltage fluctuations (190-240V). This thesis bridges critical gaps by prioritizing three Tanzanian-specific factors: (a) power infrastructure limitations, (b) availability of local steel scrap for component manufacturing, and (c) the necessity of SMS-based maintenance—key to overcoming Dar es Salaam's 38% mobile internet penetration barrier among rural-adjacent workers.</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Contextual Analysis (Months 1-3):</w:t>
      </w:r>
      <w:r>
        <w:t xml:space="preserve"> </w:t>
      </w:r>
      <w:r>
        <w:t xml:space="preserve">Surveys of 150 welding contractors across Dar es Salaam's 7 districts to map operational pain points and material constraints.</w:t>
      </w:r>
    </w:p>
    <w:p>
      <w:pPr>
        <w:numPr>
          <w:ilvl w:val="0"/>
          <w:numId w:val="1002"/>
        </w:numPr>
        <w:pStyle w:val="Compact"/>
      </w:pPr>
      <w:r>
        <w:rPr>
          <w:bCs/>
          <w:b/>
        </w:rPr>
        <w:t xml:space="preserve">System Design &amp; Prototyping (Months 4-8):</w:t>
      </w:r>
      <w:r>
        <w:t xml:space="preserve"> </w:t>
      </w:r>
      <w:r>
        <w:t xml:space="preserve">Collaborating with Mwalimu University's Engineering Department to build a solar-diesel hybrid welder using locally sourced components (e.g., recycled steel for housing, low-cost photovoltaic cells). The design will prioritize modular repairability.</w:t>
      </w:r>
    </w:p>
    <w:p>
      <w:pPr>
        <w:numPr>
          <w:ilvl w:val="0"/>
          <w:numId w:val="1002"/>
        </w:numPr>
        <w:pStyle w:val="Compact"/>
      </w:pPr>
      <w:r>
        <w:rPr>
          <w:bCs/>
          <w:b/>
        </w:rPr>
        <w:t xml:space="preserve">Pilot Testing (Months 9-12):</w:t>
      </w:r>
      <w:r>
        <w:t xml:space="preserve"> </w:t>
      </w:r>
      <w:r>
        <w:t xml:space="preserve">Deployment of 30 units across Dar es Salaam's Kariakoo Market reconstruction and Mwanza Road drainage projects, with real-time performance tracking via IoT sensors.</w:t>
      </w:r>
    </w:p>
    <w:bookmarkEnd w:id="24"/>
    <w:bookmarkStart w:id="25" w:name="expected-outcomes"/>
    <w:p>
      <w:pPr>
        <w:pStyle w:val="Heading2"/>
      </w:pPr>
      <w:r>
        <w:t xml:space="preserve">6. Expected Outcomes</w:t>
      </w:r>
    </w:p>
    <w:p>
      <w:pPr>
        <w:pStyle w:val="FirstParagraph"/>
      </w:pPr>
      <w:r>
        <w:t xml:space="preserve">This Thesis Proposal anticipates the following contributions:</w:t>
      </w:r>
    </w:p>
    <w:p>
      <w:pPr>
        <w:numPr>
          <w:ilvl w:val="0"/>
          <w:numId w:val="1003"/>
        </w:numPr>
        <w:pStyle w:val="Compact"/>
      </w:pPr>
      <w:r>
        <w:t xml:space="preserve">A functional prototype of a portable Welder costing $450 (vs. current $800+ imports) that operates for 8 hours on hybrid power.</w:t>
      </w:r>
    </w:p>
    <w:p>
      <w:pPr>
        <w:numPr>
          <w:ilvl w:val="0"/>
          <w:numId w:val="1003"/>
        </w:numPr>
        <w:pStyle w:val="Compact"/>
      </w:pPr>
      <w:r>
        <w:t xml:space="preserve">A locally adaptable manufacturing blueprint using Dar es Salaam's informal metalwork clusters, creating 120+ new micro-enterprise jobs in the Mwenge and Tandale regions.</w:t>
      </w:r>
    </w:p>
    <w:p>
      <w:pPr>
        <w:numPr>
          <w:ilvl w:val="0"/>
          <w:numId w:val="1003"/>
        </w:numPr>
        <w:pStyle w:val="Compact"/>
      </w:pPr>
      <w:r>
        <w:t xml:space="preserve">Evidence demonstrating a 50% reduction in project delays linked to welding operations, directly supporting Tanzania's National Development Vision 2025 infrastructure targets.</w:t>
      </w:r>
    </w:p>
    <w:p>
      <w:pPr>
        <w:numPr>
          <w:ilvl w:val="0"/>
          <w:numId w:val="1003"/>
        </w:numPr>
        <w:pStyle w:val="Compact"/>
      </w:pPr>
      <w:r>
        <w:t xml:space="preserve">A policy framework for the Tanzania Bureau of Standards (TBS) on renewable-powered welding equipment certification, addressing a regulatory gap identified in current standards.</w:t>
      </w:r>
    </w:p>
    <w:bookmarkEnd w:id="25"/>
    <w:bookmarkStart w:id="26" w:name="significance-to-tanzania-dar-es-salaam"/>
    <w:p>
      <w:pPr>
        <w:pStyle w:val="Heading2"/>
      </w:pPr>
      <w:r>
        <w:t xml:space="preserve">7. Significance to Tanzania Dar es Salaam</w:t>
      </w:r>
    </w:p>
    <w:p>
      <w:pPr>
        <w:pStyle w:val="FirstParagraph"/>
      </w:pPr>
      <w:r>
        <w:t xml:space="preserve">The proposed Welder solution transcends technical innovation to address systemic challenges in Dar es Salaam's development trajectory. By prioritizing local production, the project aligns with Tanzania's Ujamaa (collective) economic principles and supports the "Make in Tanzania" manufacturing initiative. The reduction in welding-related costs will directly lower construction prices for affordable housing—critical as 65% of Dar es Salaam residents live in informal settlements. Furthermore, the SMS-based maintenance system overcomes literacy barriers common among welders (73% have secondary education or less) and reduces reliance on imported technical support. This Thesis Proposal thus positions the Welder not merely as a tool but as an enabler for inclusive urban growth in Tanzania Dar es Salaam.</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Stakeholder Engagement</w:t>
      </w:r>
    </w:p>
    <w:p>
      <w:pPr>
        <w:pStyle w:val="BodyText"/>
      </w:pPr>
      <w:r>
        <w:t xml:space="preserve">Months 1-3</w:t>
      </w:r>
    </w:p>
    <w:p>
      <w:pPr>
        <w:pStyle w:val="BodyText"/>
      </w:pPr>
      <w:r>
        <w:t xml:space="preserve">Survey report; Partner MOUs with Dar es Salaam City Council, TNECT</w:t>
      </w:r>
    </w:p>
    <w:p>
      <w:pPr>
        <w:pStyle w:val="BodyText"/>
      </w:pPr>
      <w:r>
        <w:t xml:space="preserve">Prototype Design &amp; Local Component Sourcing</w:t>
      </w:r>
    </w:p>
    <w:p>
      <w:pPr>
        <w:pStyle w:val="BodyText"/>
      </w:pPr>
      <w:r>
        <w:t xml:space="preserve">Months 4-8</w:t>
      </w:r>
    </w:p>
    <w:p>
      <w:pPr>
        <w:pStyle w:val="BodyText"/>
      </w:pPr>
      <w:r>
        <w:t xml:space="preserve">&lt;</w:t>
      </w:r>
    </w:p>
    <w:p>
      <w:pPr>
        <w:pStyle w:val="BodyText"/>
      </w:pPr>
      <w:r>
        <w:t xml:space="preserve">Solar-diesel welder CAD models; Material cost analysis from 20 local suppliers</w:t>
      </w:r>
    </w:p>
    <w:p>
      <w:pPr>
        <w:pStyle w:val="BodyText"/>
      </w:pPr>
      <w:r>
        <w:t xml:space="preserve">Pilot Deployment &amp; Performance Monitoring</w:t>
      </w:r>
    </w:p>
    <w:p>
      <w:pPr>
        <w:pStyle w:val="BodyText"/>
      </w:pPr>
      <w:r>
        <w:t xml:space="preserve">Months 9-12</w:t>
      </w:r>
    </w:p>
    <w:p>
      <w:pPr>
        <w:pStyle w:val="BodyText"/>
      </w:pPr>
      <w:r>
        <w:t xml:space="preserve">&lt;</w:t>
      </w:r>
    </w:p>
    <w:p>
      <w:pPr>
        <w:pStyle w:val="BodyText"/>
      </w:pPr>
      <w:r>
        <w:t xml:space="preserve">30-unit field test report; Delay reduction metrics per project phase</w:t>
      </w:r>
    </w:p>
    <w:p>
      <w:pPr>
        <w:pStyle w:val="BodyText"/>
      </w:pPr>
      <w:r>
        <w:t xml:space="preserve">Policy Integration &amp; Commercialization Strategy</w:t>
      </w:r>
    </w:p>
    <w:p>
      <w:pPr>
        <w:pStyle w:val="BodyText"/>
      </w:pPr>
      <w:r>
        <w:t xml:space="preserve">Months 13-15</w:t>
      </w:r>
    </w:p>
    <w:p>
      <w:pPr>
        <w:pStyle w:val="BodyText"/>
      </w:pPr>
      <w:r>
        <w:t xml:space="preserve">TBS certification roadmap; Business model for local workshops in Kinondoni district</w:t>
      </w:r>
    </w:p>
    <w:bookmarkEnd w:id="27"/>
    <w:bookmarkStart w:id="28" w:name="conclusion"/>
    <w:p>
      <w:pPr>
        <w:pStyle w:val="Heading2"/>
      </w:pPr>
      <w:r>
        <w:t xml:space="preserve">9. Conclusion</w:t>
      </w:r>
    </w:p>
    <w:p>
      <w:pPr>
        <w:pStyle w:val="FirstParagraph"/>
      </w:pPr>
      <w:r>
        <w:t xml:space="preserve">The proposed research directly confronts the infrastructure deficit in Tanzania Dar es Salaam through a context-driven Welder innovation. Unlike generic technical solutions, this Thesis Proposal centers local constraints—power instability, economic accessibility, and maintenance capacity—to create scalable impact. By embedding the Welder within Dar es Salaam's existing socio-technical fabric (from informal workshops to municipal projects), the study promises not only technological advancement but also socioeconomic empowerment. This initiative represents a critical step toward making Tanzania Dar es Salaam a model for sustainable urban development in Africa, where welding—a foundational construction technology—becomes accessible to all.</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Portable Arc Welding Systems for Infrastructure Development in Dar es Salaam, Tanzania</dc:title>
  <dc:creator/>
  <dc:language>en</dc:language>
  <cp:keywords/>
  <dcterms:created xsi:type="dcterms:W3CDTF">2026-07-21T07:31:41Z</dcterms:created>
  <dcterms:modified xsi:type="dcterms:W3CDTF">2026-07-21T07:31:41Z</dcterms:modified>
</cp:coreProperties>
</file>

<file path=docProps/custom.xml><?xml version="1.0" encoding="utf-8"?>
<Properties xmlns="http://schemas.openxmlformats.org/officeDocument/2006/custom-properties" xmlns:vt="http://schemas.openxmlformats.org/officeDocument/2006/docPropsVTypes"/>
</file>