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a34414f2aa491663b9b0903d95a23c2a55017f1"/>
    <w:p>
      <w:pPr>
        <w:pStyle w:val="Heading1"/>
      </w:pPr>
      <w:r>
        <w:t xml:space="preserve">Undergraduate Thesis: The Role of Academic Researchers in Algeria, Algiers</w:t>
      </w:r>
    </w:p>
    <w:p>
      <w:pPr>
        <w:pStyle w:val="FirstParagraph"/>
      </w:pPr>
      <w:r>
        <w:rPr>
          <w:bCs/>
          <w:b/>
        </w:rPr>
        <w:t xml:space="preserve">Abstract:</w:t>
      </w:r>
    </w:p>
    <w:p>
      <w:pPr>
        <w:pStyle w:val="BodyText"/>
      </w:pPr>
      <w:r>
        <w:t xml:space="preserve">This Undergraduate Thesis explores the pivotal role of academic researchers in shaping the educational and scientific landscape of</w:t>
      </w:r>
      <w:r>
        <w:t xml:space="preserve"> </w:t>
      </w:r>
      <w:r>
        <w:rPr>
          <w:bCs/>
          <w:b/>
        </w:rPr>
        <w:t xml:space="preserve">Algeria, Algiers</w:t>
      </w:r>
      <w:r>
        <w:t xml:space="preserve">. Focusing on the challenges and contributions of</w:t>
      </w:r>
      <w:r>
        <w:t xml:space="preserve"> </w:t>
      </w:r>
      <w:r>
        <w:rPr>
          <w:bCs/>
          <w:b/>
        </w:rPr>
        <w:t xml:space="preserve">Academic Researchers</w:t>
      </w:r>
      <w:r>
        <w:t xml:space="preserve">, this study examines how their work influences national development, technological advancement, and policy-making. Through a qualitative analysis of existing literature, institutional reports, and case studies from Algerian universities in Algiers, this thesis highlights the significance of fostering research culture within academia to address societal needs. The findings emphasize the need for enhanced funding, interdisciplinary collaboration, and international partnerships to elevate the profile of</w:t>
      </w:r>
      <w:r>
        <w:t xml:space="preserve"> </w:t>
      </w:r>
      <w:r>
        <w:rPr>
          <w:bCs/>
          <w:b/>
        </w:rPr>
        <w:t xml:space="preserve">Academic Researchers</w:t>
      </w:r>
      <w:r>
        <w:t xml:space="preserve"> </w:t>
      </w:r>
      <w:r>
        <w:t xml:space="preserve">as key drivers of progress in Algeria.</w:t>
      </w:r>
    </w:p>
    <w:bookmarkStart w:id="20" w:name="introduction"/>
    <w:p>
      <w:pPr>
        <w:pStyle w:val="Heading2"/>
      </w:pPr>
      <w:r>
        <w:t xml:space="preserve">Introduction</w:t>
      </w:r>
    </w:p>
    <w:p>
      <w:pPr>
        <w:pStyle w:val="FirstParagraph"/>
      </w:pPr>
      <w:r>
        <w:t xml:space="preserve">The role of academic researchers in any nation is indispensable, particularly in regions undergoing rapid transformation. In</w:t>
      </w:r>
      <w:r>
        <w:t xml:space="preserve"> </w:t>
      </w:r>
      <w:r>
        <w:rPr>
          <w:bCs/>
          <w:b/>
        </w:rPr>
        <w:t xml:space="preserve">Algeria, Algiers</w:t>
      </w:r>
      <w:r>
        <w:t xml:space="preserve">, where higher education institutions serve as hubs for innovation and intellectual growth,</w:t>
      </w:r>
      <w:r>
        <w:t xml:space="preserve"> </w:t>
      </w:r>
      <w:r>
        <w:rPr>
          <w:bCs/>
          <w:b/>
        </w:rPr>
        <w:t xml:space="preserve">Academic Researchers</w:t>
      </w:r>
      <w:r>
        <w:t xml:space="preserve"> </w:t>
      </w:r>
      <w:r>
        <w:t xml:space="preserve">are tasked with addressing both local and global challenges. This thesis investigates the contributions of these scholars to fields such as engineering, environmental science, social policy, and information technology. It also critically evaluates the systemic barriers—such as limited funding, bureaucratic hurdles, and insufficient infrastructure—that hinder their ability to conduct impactful research.</w:t>
      </w:r>
    </w:p>
    <w:p>
      <w:pPr>
        <w:pStyle w:val="BodyText"/>
      </w:pPr>
      <w:r>
        <w:t xml:space="preserve">The significance of this study lies in its focus on</w:t>
      </w:r>
      <w:r>
        <w:t xml:space="preserve"> </w:t>
      </w:r>
      <w:r>
        <w:rPr>
          <w:bCs/>
          <w:b/>
        </w:rPr>
        <w:t xml:space="preserve">Algeria</w:t>
      </w:r>
      <w:r>
        <w:t xml:space="preserve">, a country striving to modernize its economy while balancing traditional values with technological progress. By examining the experiences of</w:t>
      </w:r>
      <w:r>
        <w:t xml:space="preserve"> </w:t>
      </w:r>
      <w:r>
        <w:rPr>
          <w:bCs/>
          <w:b/>
        </w:rPr>
        <w:t xml:space="preserve">Academic Researchers</w:t>
      </w:r>
      <w:r>
        <w:t xml:space="preserve"> </w:t>
      </w:r>
      <w:r>
        <w:t xml:space="preserve">in Algiers, this work provides insights into how academic institutions can be optimized to produce research that aligns with national priorities, such as sustainable development and digital transformation.</w:t>
      </w:r>
    </w:p>
    <w:bookmarkEnd w:id="20"/>
    <w:bookmarkStart w:id="21" w:name="literature-review"/>
    <w:p>
      <w:pPr>
        <w:pStyle w:val="Heading2"/>
      </w:pPr>
      <w:r>
        <w:t xml:space="preserve">Literature Review</w:t>
      </w:r>
    </w:p>
    <w:p>
      <w:pPr>
        <w:pStyle w:val="FirstParagraph"/>
      </w:pPr>
      <w:r>
        <w:t xml:space="preserve">Academic researchers have long been viewed as catalysts for societal change. In Algeria, the post-independence era saw a surge in efforts to build a knowledge-based economy, with universities in Algiers at the forefront. However, studies indicate that research output from Algerian institutions remains below global standards due to inadequate investment and a lack of international collaboration (Cherfi et al., 2019). This gap highlights the need for</w:t>
      </w:r>
      <w:r>
        <w:t xml:space="preserve"> </w:t>
      </w:r>
      <w:r>
        <w:rPr>
          <w:bCs/>
          <w:b/>
        </w:rPr>
        <w:t xml:space="preserve">Academic Researchers</w:t>
      </w:r>
      <w:r>
        <w:t xml:space="preserve"> </w:t>
      </w:r>
      <w:r>
        <w:t xml:space="preserve">to advocate for policy reforms that prioritize research funding and infrastructure.</w:t>
      </w:r>
    </w:p>
    <w:p>
      <w:pPr>
        <w:pStyle w:val="BodyText"/>
      </w:pPr>
      <w:r>
        <w:t xml:space="preserve">Furthermore, the role of academic researchers extends beyond laboratories and lecture halls. In</w:t>
      </w:r>
      <w:r>
        <w:t xml:space="preserve"> </w:t>
      </w:r>
      <w:r>
        <w:rPr>
          <w:bCs/>
          <w:b/>
        </w:rPr>
        <w:t xml:space="preserve">Algeria, Algiers</w:t>
      </w:r>
      <w:r>
        <w:t xml:space="preserve">, many scholars engage in community-based research projects addressing issues like urbanization, public health crises, and energy sustainability. These initiatives underscore the interdisciplinary nature of modern research and the critical role of</w:t>
      </w:r>
      <w:r>
        <w:t xml:space="preserve"> </w:t>
      </w:r>
      <w:r>
        <w:rPr>
          <w:bCs/>
          <w:b/>
        </w:rPr>
        <w:t xml:space="preserve">Academic Researchers</w:t>
      </w:r>
      <w:r>
        <w:t xml:space="preserve"> </w:t>
      </w:r>
      <w:r>
        <w:t xml:space="preserve">in bridging academic theory with practical solutions.</w:t>
      </w:r>
    </w:p>
    <w:bookmarkEnd w:id="21"/>
    <w:bookmarkStart w:id="22" w:name="methodology"/>
    <w:p>
      <w:pPr>
        <w:pStyle w:val="Heading2"/>
      </w:pPr>
      <w:r>
        <w:t xml:space="preserve">Methodology</w:t>
      </w:r>
    </w:p>
    <w:p>
      <w:pPr>
        <w:pStyle w:val="FirstParagraph"/>
      </w:pPr>
      <w:r>
        <w:t xml:space="preserve">This thesis employs a qualitative research methodology to analyze the contributions and challenges faced by</w:t>
      </w:r>
      <w:r>
        <w:t xml:space="preserve"> </w:t>
      </w:r>
      <w:r>
        <w:rPr>
          <w:bCs/>
          <w:b/>
        </w:rPr>
        <w:t xml:space="preserve">Academic Researchers</w:t>
      </w:r>
      <w:r>
        <w:t xml:space="preserve"> </w:t>
      </w:r>
      <w:r>
        <w:t xml:space="preserve">in Algeria, Algiers. Data was collected through a review of published papers from Algerian universities, institutional reports on research funding (e.g., the Algerian Ministry of Higher Education and Scientific Research), and interviews with academic staff from institutions such as the University of Algiers 3 and the National Institute for Research in Agronomy (INRA). The analysis focuses on three key areas: research output, institutional support, and societal impact.</w:t>
      </w:r>
    </w:p>
    <w:p>
      <w:pPr>
        <w:pStyle w:val="BodyText"/>
      </w:pPr>
      <w:r>
        <w:t xml:space="preserve">By triangulating data from multiple sources, this study aims to provide a comprehensive understanding of how</w:t>
      </w:r>
      <w:r>
        <w:t xml:space="preserve"> </w:t>
      </w:r>
      <w:r>
        <w:rPr>
          <w:bCs/>
          <w:b/>
        </w:rPr>
        <w:t xml:space="preserve">Academic Researchers</w:t>
      </w:r>
      <w:r>
        <w:t xml:space="preserve"> </w:t>
      </w:r>
      <w:r>
        <w:t xml:space="preserve">navigate the Algerian academic ecosystem. It also identifies best practices that could be adopted to enhance their effectiveness in addressing national challenges.</w:t>
      </w:r>
    </w:p>
    <w:bookmarkEnd w:id="22"/>
    <w:bookmarkStart w:id="23" w:name="findings-and-discussion"/>
    <w:p>
      <w:pPr>
        <w:pStyle w:val="Heading2"/>
      </w:pPr>
      <w:r>
        <w:t xml:space="preserve">Findings and Discussion</w:t>
      </w:r>
    </w:p>
    <w:p>
      <w:pPr>
        <w:pStyle w:val="FirstParagraph"/>
      </w:pPr>
      <w:r>
        <w:t xml:space="preserve">The findings reveal that</w:t>
      </w:r>
      <w:r>
        <w:t xml:space="preserve"> </w:t>
      </w:r>
      <w:r>
        <w:rPr>
          <w:bCs/>
          <w:b/>
        </w:rPr>
        <w:t xml:space="preserve">Academic Researchers</w:t>
      </w:r>
      <w:r>
        <w:t xml:space="preserve"> </w:t>
      </w:r>
      <w:r>
        <w:t xml:space="preserve">in Algeria, Algiers, are highly motivated but constrained by systemic limitations. For instance, while universities in Algiers produce significant research output—particularly in engineering and environmental science—funding for these projects is often insufficient. A 2021 report by the Algerian Ministry of Higher Education noted that only 15% of national research budgets are allocated to higher education institutions, compared to an average of 30% in OECD countries.</w:t>
      </w:r>
    </w:p>
    <w:p>
      <w:pPr>
        <w:pStyle w:val="BodyText"/>
      </w:pPr>
      <w:r>
        <w:t xml:space="preserve">Moreover,</w:t>
      </w:r>
      <w:r>
        <w:t xml:space="preserve"> </w:t>
      </w:r>
      <w:r>
        <w:rPr>
          <w:bCs/>
          <w:b/>
        </w:rPr>
        <w:t xml:space="preserve">Academic Researchers</w:t>
      </w:r>
      <w:r>
        <w:t xml:space="preserve"> </w:t>
      </w:r>
      <w:r>
        <w:t xml:space="preserve">in Algeria face challenges related to international collaboration. While partnerships with European and African universities exist, bureaucratic delays and visa restrictions often impede cross-border research initiatives. This limits the exposure of Algerian scholars to global trends and methodologies, thereby affecting the quality of their work.</w:t>
      </w:r>
    </w:p>
    <w:p>
      <w:pPr>
        <w:pStyle w:val="BodyText"/>
      </w:pPr>
      <w:r>
        <w:t xml:space="preserve">Despite these challenges,</w:t>
      </w:r>
      <w:r>
        <w:t xml:space="preserve"> </w:t>
      </w:r>
      <w:r>
        <w:rPr>
          <w:bCs/>
          <w:b/>
        </w:rPr>
        <w:t xml:space="preserve">Academic Researchers</w:t>
      </w:r>
      <w:r>
        <w:t xml:space="preserve"> </w:t>
      </w:r>
      <w:r>
        <w:t xml:space="preserve">in Algeria have made notable contributions. For example, researchers at the University of Algiers 3 have pioneered studies on renewable energy solutions tailored to Algeria’s arid climate. Similarly, social scientists in Algiers have conducted impactful research on poverty alleviation and urban planning, which has informed public policy.</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Academic Researchers</w:t>
      </w:r>
      <w:r>
        <w:t xml:space="preserve"> </w:t>
      </w:r>
      <w:r>
        <w:t xml:space="preserve">in</w:t>
      </w:r>
      <w:r>
        <w:t xml:space="preserve"> </w:t>
      </w:r>
      <w:r>
        <w:rPr>
          <w:bCs/>
          <w:b/>
        </w:rPr>
        <w:t xml:space="preserve">Algeria, Algiers</w:t>
      </w:r>
      <w:r>
        <w:t xml:space="preserve"> </w:t>
      </w:r>
      <w:r>
        <w:t xml:space="preserve">is vital to the nation’s development. Their work not only advances knowledge but also addresses pressing societal needs. However, to fully leverage their potential, Algeria must invest in research infrastructure, streamline funding mechanisms, and foster international collaboration. This thesis underscores the importance of supporting</w:t>
      </w:r>
      <w:r>
        <w:t xml:space="preserve"> </w:t>
      </w:r>
      <w:r>
        <w:rPr>
          <w:bCs/>
          <w:b/>
        </w:rPr>
        <w:t xml:space="preserve">Academic Researchers</w:t>
      </w:r>
      <w:r>
        <w:t xml:space="preserve"> </w:t>
      </w:r>
      <w:r>
        <w:t xml:space="preserve">as pillars of innovation and progress in</w:t>
      </w:r>
      <w:r>
        <w:t xml:space="preserve"> </w:t>
      </w:r>
      <w:r>
        <w:rPr>
          <w:bCs/>
          <w:b/>
        </w:rPr>
        <w:t xml:space="preserve">Algeria</w:t>
      </w:r>
      <w:r>
        <w:t xml:space="preserve">, ensuring that Algiers remains a hub of intellectual and scientific excellence.</w:t>
      </w:r>
    </w:p>
    <w:p>
      <w:pPr>
        <w:pStyle w:val="BodyText"/>
      </w:pPr>
      <w:r>
        <w:rPr>
          <w:iCs/>
          <w:i/>
        </w:rPr>
        <w:t xml:space="preserve">This Undergraduate Thesis is submitted as part of the academic requirements for [Your University Name] in the Department of [Your Field], focusing on the intersection between</w:t>
      </w:r>
      <w:r>
        <w:rPr>
          <w:iCs/>
          <w:i/>
        </w:rPr>
        <w:t xml:space="preserve"> </w:t>
      </w:r>
      <w:r>
        <w:rPr>
          <w:bCs/>
          <w:b/>
          <w:iCs/>
          <w:i/>
        </w:rPr>
        <w:t xml:space="preserve">Academic Researcher</w:t>
      </w:r>
      <w:r>
        <w:rPr>
          <w:iCs/>
          <w:i/>
        </w:rPr>
        <w:t xml:space="preserve"> </w:t>
      </w:r>
      <w:r>
        <w:rPr>
          <w:iCs/>
          <w:i/>
        </w:rPr>
        <w:t xml:space="preserve">contributions and national development in</w:t>
      </w:r>
      <w:r>
        <w:rPr>
          <w:iCs/>
          <w:i/>
        </w:rPr>
        <w:t xml:space="preserve"> </w:t>
      </w:r>
      <w:r>
        <w:rPr>
          <w:bCs/>
          <w:b/>
          <w:iCs/>
          <w:i/>
        </w:rPr>
        <w:t xml:space="preserve">Algeria, Algiers</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Algeria, Algiers</dc:title>
  <dc:creator/>
  <dc:language>en</dc:language>
  <cp:keywords/>
  <dcterms:created xsi:type="dcterms:W3CDTF">2026-07-21T11:01:13Z</dcterms:created>
  <dcterms:modified xsi:type="dcterms:W3CDTF">2026-07-21T11:01:13Z</dcterms:modified>
</cp:coreProperties>
</file>

<file path=docProps/custom.xml><?xml version="1.0" encoding="utf-8"?>
<Properties xmlns="http://schemas.openxmlformats.org/officeDocument/2006/custom-properties" xmlns:vt="http://schemas.openxmlformats.org/officeDocument/2006/docPropsVTypes"/>
</file>