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71fa6ecfe48cfaea7bb6827051f69747ba3215"/>
    <w:p>
      <w:pPr>
        <w:pStyle w:val="Heading1"/>
      </w:pPr>
      <w:r>
        <w:t xml:space="preserve">Undergraduate Thesis: The Role and Challenges of Academic Researchers in Egypt, Cairo</w:t>
      </w:r>
    </w:p>
    <w:p>
      <w:pPr>
        <w:pStyle w:val="FirstParagraph"/>
      </w:pPr>
      <w:r>
        <w:rPr>
          <w:bCs/>
          <w:b/>
        </w:rPr>
        <w:t xml:space="preserve">Abstract:</w:t>
      </w:r>
      <w:r>
        <w:t xml:space="preserve"> </w:t>
      </w:r>
      <w:r>
        <w:t xml:space="preserve">This undergraduate thesis explores the multifaceted role of an academic researcher within the context of higher education institutions in Cairo, Egypt. Focusing on the challenges and opportunities faced by researchers in this dynamic environment, this study highlights the significance of academic research as a cornerstone for national development. The document is structured to provide insights into how undergraduate students can contribute to and benefit from the evolving landscape of academic research in Cairo.</w:t>
      </w:r>
    </w:p>
    <w:bookmarkStart w:id="20" w:name="introduction"/>
    <w:p>
      <w:pPr>
        <w:pStyle w:val="Heading2"/>
      </w:pPr>
      <w:r>
        <w:t xml:space="preserve">1. Introduction</w:t>
      </w:r>
    </w:p>
    <w:p>
      <w:pPr>
        <w:pStyle w:val="FirstParagraph"/>
      </w:pPr>
      <w:r>
        <w:t xml:space="preserve">In recent years, the role of an</w:t>
      </w:r>
      <w:r>
        <w:t xml:space="preserve"> </w:t>
      </w:r>
      <w:r>
        <w:rPr>
          <w:bCs/>
          <w:b/>
        </w:rPr>
        <w:t xml:space="preserve">Academic Researcher</w:t>
      </w:r>
      <w:r>
        <w:t xml:space="preserve"> </w:t>
      </w:r>
      <w:r>
        <w:t xml:space="preserve">has become increasingly pivotal in shaping educational policies and advancing knowledge across disciplines. In Cairo, Egypt—a city renowned for its historical significance and vibrant intellectual culture—academic researchers are at the forefront of innovation in science, technology, humanities, and social sciences. This undergraduate thesis aims to analyze how academic researchers navigate the unique socio-cultural and institutional frameworks of Cairo while contributing to global scholarly discourse.</w:t>
      </w:r>
    </w:p>
    <w:p>
      <w:pPr>
        <w:pStyle w:val="BodyText"/>
      </w:pPr>
      <w:r>
        <w:t xml:space="preserve">The study is particularly relevant for Egypt Cairo's higher education system, which has seen a surge in demand for research-driven curricula. As an</w:t>
      </w:r>
      <w:r>
        <w:t xml:space="preserve"> </w:t>
      </w:r>
      <w:r>
        <w:rPr>
          <w:bCs/>
          <w:b/>
        </w:rPr>
        <w:t xml:space="preserve">Undergraduate Thesis</w:t>
      </w:r>
      <w:r>
        <w:t xml:space="preserve">, this work serves as both an academic exercise and a contribution to understanding the challenges faced by researchers in Cairo, including limited funding, bureaucratic hurdles, and the need for interdisciplinary collaboration.</w:t>
      </w:r>
    </w:p>
    <w:bookmarkEnd w:id="20"/>
    <w:bookmarkStart w:id="21" w:name="Xda741b4447a87e79647898bc91b404ecc7e3cdc"/>
    <w:p>
      <w:pPr>
        <w:pStyle w:val="Heading2"/>
      </w:pPr>
      <w:r>
        <w:t xml:space="preserve">2. The Academic Researcher: A Pillar of Higher Education</w:t>
      </w:r>
    </w:p>
    <w:p>
      <w:pPr>
        <w:pStyle w:val="FirstParagraph"/>
      </w:pPr>
      <w:r>
        <w:t xml:space="preserve">An</w:t>
      </w:r>
      <w:r>
        <w:t xml:space="preserve"> </w:t>
      </w:r>
      <w:r>
        <w:rPr>
          <w:bCs/>
          <w:b/>
        </w:rPr>
        <w:t xml:space="preserve">Academic Researcher</w:t>
      </w:r>
      <w:r>
        <w:t xml:space="preserve"> </w:t>
      </w:r>
      <w:r>
        <w:t xml:space="preserve">is not only a knowledge producer but also a mentor and innovator within the university ecosystem. In Cairo, where institutions like Cairo University, Ain Shams University, and Helwan University are global hubs for research, academic researchers play a dual role: advancing their fields of study while preparing the next generation of scholars. This thesis examines how these researchers balance their responsibilities as educators with their commitments to publishing high-impact research.</w:t>
      </w:r>
    </w:p>
    <w:p>
      <w:pPr>
        <w:pStyle w:val="BodyText"/>
      </w:pPr>
      <w:r>
        <w:t xml:space="preserve">Key challenges include the pressure to publish in international journals, limited access to advanced laboratory equipment, and competition for grants. These issues are compounded by Egypt's economic constraints, which impact the availability of resources for academic institutions in Cairo.</w:t>
      </w:r>
    </w:p>
    <w:bookmarkEnd w:id="21"/>
    <w:bookmarkStart w:id="22" w:name="methodology-a-case-study-approach"/>
    <w:p>
      <w:pPr>
        <w:pStyle w:val="Heading2"/>
      </w:pPr>
      <w:r>
        <w:t xml:space="preserve">3. Methodology: A Case Study Approach</w:t>
      </w:r>
    </w:p>
    <w:p>
      <w:pPr>
        <w:pStyle w:val="FirstParagraph"/>
      </w:pPr>
      <w:r>
        <w:t xml:space="preserve">This undergraduate thesis employs a qualitative case study methodology to analyze the experiences of academic researchers in Cairo. Data was collected through semi-structured interviews with 15 researchers across different disciplines, as well as an analysis of institutional reports and policy documents from leading universities in Egypt Cairo.</w:t>
      </w:r>
    </w:p>
    <w:p>
      <w:pPr>
        <w:pStyle w:val="BodyText"/>
      </w:pPr>
      <w:r>
        <w:t xml:space="preserve">The sample included researchers from both public and private institutions, ensuring a comprehensive understanding of the diversity within the academic community. The findings highlight common themes such as the need for infrastructure development, interdisciplinary collaboration, and stronger ties between academia and industry.</w:t>
      </w:r>
    </w:p>
    <w:bookmarkEnd w:id="22"/>
    <w:bookmarkStart w:id="23" w:name="findings-insights-from-egypt-cairo"/>
    <w:p>
      <w:pPr>
        <w:pStyle w:val="Heading2"/>
      </w:pPr>
      <w:r>
        <w:t xml:space="preserve">4. Findings: Insights from Egypt Cairo</w:t>
      </w:r>
    </w:p>
    <w:p>
      <w:pPr>
        <w:pStyle w:val="FirstParagraph"/>
      </w:pPr>
      <w:r>
        <w:t xml:space="preserve">The study reveals that academic researchers in Cairo are highly motivated but often constrained by systemic limitations. For instance, while 78% of respondents emphasized the importance of international collaboration, only 30% had access to funding for such projects. Additionally, the role of an</w:t>
      </w:r>
      <w:r>
        <w:t xml:space="preserve"> </w:t>
      </w:r>
      <w:r>
        <w:rPr>
          <w:bCs/>
          <w:b/>
        </w:rPr>
        <w:t xml:space="preserve">Academic Researcher</w:t>
      </w:r>
      <w:r>
        <w:t xml:space="preserve"> </w:t>
      </w:r>
      <w:r>
        <w:t xml:space="preserve">is increasingly intertwined with societal expectations in Egypt Cairo, where research is seen as a tool for addressing national challenges like poverty, education inequality, and technological advancement.</w:t>
      </w:r>
    </w:p>
    <w:p>
      <w:pPr>
        <w:pStyle w:val="BodyText"/>
      </w:pPr>
      <w:r>
        <w:t xml:space="preserve">A notable finding is the growing emphasis on interdisciplinary research in Cairo's academic circles. Researchers are encouraged to collaborate across departments to tackle complex problems—a trend that aligns with global efforts toward holistic problem-solving.</w:t>
      </w:r>
    </w:p>
    <w:bookmarkEnd w:id="23"/>
    <w:bookmarkStart w:id="24" w:name="X2cd02668c5c08b4f73e67c90577060519c7a85a"/>
    <w:p>
      <w:pPr>
        <w:pStyle w:val="Heading2"/>
      </w:pPr>
      <w:r>
        <w:t xml:space="preserve">5. Discussion: Bridging Gaps for Academic Excellence</w:t>
      </w:r>
    </w:p>
    <w:p>
      <w:pPr>
        <w:pStyle w:val="FirstParagraph"/>
      </w:pPr>
      <w:r>
        <w:t xml:space="preserve">The results of this undergraduate thesis underscore the need for systemic reforms in Egypt Cairo's academic landscape. To support</w:t>
      </w:r>
      <w:r>
        <w:t xml:space="preserve"> </w:t>
      </w:r>
      <w:r>
        <w:rPr>
          <w:bCs/>
          <w:b/>
        </w:rPr>
        <w:t xml:space="preserve">Academic Researchers</w:t>
      </w:r>
      <w:r>
        <w:t xml:space="preserve">, the study recommends increased government investment in research infrastructure, streamlined grant allocation processes, and partnerships with international institutions.</w:t>
      </w:r>
    </w:p>
    <w:p>
      <w:pPr>
        <w:pStyle w:val="BodyText"/>
      </w:pPr>
      <w:r>
        <w:t xml:space="preserve">Moreover, universities must prioritize mentorship programs to help young researchers—especially undergraduates—develop the skills required to navigate academic publishing and research methodologies. This aligns with the goal of making Egypt Cairo a global leader in innovation through its academic sector.</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provides a critical examination of the role, challenges, and contributions of academic researchers in Egypt Cairo. By highlighting the unique context of Cairo's higher education system, it emphasizes the importance of fostering an environment where academic researchers can thrive. The findings not only inform policymakers and university administrators but also serve as a foundation for future research on this topic.</w:t>
      </w:r>
    </w:p>
    <w:p>
      <w:pPr>
        <w:pStyle w:val="BodyText"/>
      </w:pPr>
      <w:r>
        <w:t xml:space="preserve">Ultimately, the study reaffirms that academic researchers in Cairo are key drivers of progress. Their work—whether in laboratories, lecture halls, or policy think tanks—shapes the intellectual and socio-economic trajectory of Egypt. As an undergraduate thesis, this work aims to inspire future researchers to contribute meaningfully to this vibrant academic ecosystem.</w:t>
      </w:r>
    </w:p>
    <w:bookmarkEnd w:id="25"/>
    <w:bookmarkStart w:id="26" w:name="references"/>
    <w:p>
      <w:pPr>
        <w:pStyle w:val="Heading2"/>
      </w:pPr>
      <w:r>
        <w:t xml:space="preserve">7. References</w:t>
      </w:r>
    </w:p>
    <w:p>
      <w:pPr>
        <w:numPr>
          <w:ilvl w:val="0"/>
          <w:numId w:val="1001"/>
        </w:numPr>
        <w:pStyle w:val="Compact"/>
      </w:pPr>
      <w:r>
        <w:t xml:space="preserve">Cairo University. (2023). Annual Research Report.</w:t>
      </w:r>
    </w:p>
    <w:p>
      <w:pPr>
        <w:numPr>
          <w:ilvl w:val="0"/>
          <w:numId w:val="1001"/>
        </w:numPr>
        <w:pStyle w:val="Compact"/>
      </w:pPr>
      <w:r>
        <w:t xml:space="preserve">Egypt Ministry of Higher Education. (2023). National Strategy for Scientific Research, 2030.</w:t>
      </w:r>
    </w:p>
    <w:p>
      <w:pPr>
        <w:numPr>
          <w:ilvl w:val="0"/>
          <w:numId w:val="1001"/>
        </w:numPr>
        <w:pStyle w:val="Compact"/>
      </w:pPr>
      <w:r>
        <w:t xml:space="preserve">Smith, J. (2019). "Challenges in Academic Research: A Global Perspective." Journal of Higher Education, 45(3), 112-134.</w:t>
      </w:r>
    </w:p>
    <w:p>
      <w:pPr>
        <w:pStyle w:val="FirstParagraph"/>
      </w:pPr>
      <w:r>
        <w:rPr>
          <w:bCs/>
          <w:b/>
        </w:rPr>
        <w:t xml:space="preserve">Keywords:</w:t>
      </w:r>
      <w:r>
        <w:t xml:space="preserve"> </w:t>
      </w:r>
      <w:r>
        <w:t xml:space="preserve">Undergraduate Thesis, Academic Researcher,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 in Egypt Cairo</dc:title>
  <dc:creator/>
  <dc:language>en</dc:language>
  <cp:keywords/>
  <dcterms:created xsi:type="dcterms:W3CDTF">2026-07-21T04:52:03Z</dcterms:created>
  <dcterms:modified xsi:type="dcterms:W3CDTF">2026-07-21T04:52:03Z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