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0" w:name="X126a689efc70d4f2e0517d212b05e7263e2813b"/>
    <w:p>
      <w:pPr>
        <w:pStyle w:val="Heading1"/>
      </w:pPr>
      <w:r>
        <w:t xml:space="preserve">Undergraduate Thesis: The Role of Academic Researchers in Ivory Coast Abidjan</w:t>
      </w:r>
    </w:p>
    <w:p>
      <w:pPr>
        <w:pStyle w:val="FirstParagraph"/>
      </w:pPr>
      <w:r>
        <w:rPr>
          <w:iCs/>
          <w:i/>
        </w:rPr>
        <w:t xml:space="preserve">Submitted by [Your Name], [University Name], Department of Social Sciences, 2023</w:t>
      </w:r>
    </w:p>
    <w:bookmarkEnd w:id="20"/>
    <w:bookmarkStart w:id="21" w:name="introduction"/>
    <w:p>
      <w:pPr>
        <w:pStyle w:val="Heading2"/>
      </w:pPr>
      <w:r>
        <w:t xml:space="preserve">Introduction</w:t>
      </w:r>
    </w:p>
    <w:p>
      <w:pPr>
        <w:pStyle w:val="FirstParagraph"/>
      </w:pPr>
      <w:r>
        <w:t xml:space="preserve">The Ivory Coast, particularly its economic capital Abidjan, has emerged as a vital center for academic research in West Africa. This Undergraduate Thesis explores the contributions of Academic Researchers in Abidjan to national development, education reform, and socio-economic progress. As a hub of higher education and innovation, Abidjan hosts institutions such as the Université de Cocody (University of Abidjan), Institut National des Sciences Appliquées (INSA), and École Nationale Supérieure Polytechnique (ENSP) that attract both local and international researchers. This study aims to analyze the role of Academic Researchers in shaping Ivory Coast’s academic landscape, addressing challenges they face, and highlighting opportunities for collaboration between academia, industry, and government in Abidjan.</w:t>
      </w:r>
    </w:p>
    <w:bookmarkEnd w:id="21"/>
    <w:bookmarkStart w:id="22" w:name="literature-review"/>
    <w:p>
      <w:pPr>
        <w:pStyle w:val="Heading2"/>
      </w:pPr>
      <w:r>
        <w:t xml:space="preserve">Literature Review</w:t>
      </w:r>
    </w:p>
    <w:p>
      <w:pPr>
        <w:pStyle w:val="FirstParagraph"/>
      </w:pPr>
      <w:r>
        <w:t xml:space="preserve">Academic Researchers play a pivotal role in driving knowledge production and policy formulation. In Ivory Coast, research has historically focused on agriculture, natural resources, and public health due to the country’s economic structure. However, recent years have seen a shift toward interdisciplinary studies addressing urbanization challenges in Abidjan (e.g., traffic congestion, environmental sustainability). According to a 2021 report by the African Research Universities Alliance (ARUA), Academic Researchers in West Africa face systemic barriers such as limited funding, inadequate infrastructure, and brain drain. This thesis builds on these findings by focusing specifically on Abidjan’s academic community and their unique contributions to national development.</w:t>
      </w:r>
    </w:p>
    <w:p>
      <w:pPr>
        <w:pStyle w:val="BodyText"/>
      </w:pPr>
      <w:r>
        <w:t xml:space="preserve">Studies like those conducted by N’Guessan (2018) highlight the importance of local knowledge in research projects within Ivory Coast. For instance, researchers at the Institut National de la Statistique et de l'Analyse Économique (INSAE) have collaborated with international partners to improve data collection methods for socio-economic indicators. Such efforts underscore the need for Academic Researchers in Abidjan to adopt both global best practices and culturally relevant methodologies.</w:t>
      </w:r>
    </w:p>
    <w:bookmarkEnd w:id="22"/>
    <w:bookmarkStart w:id="23" w:name="methodology"/>
    <w:p>
      <w:pPr>
        <w:pStyle w:val="Heading2"/>
      </w:pPr>
      <w:r>
        <w:t xml:space="preserve">Methodology</w:t>
      </w:r>
    </w:p>
    <w:p>
      <w:pPr>
        <w:pStyle w:val="FirstParagraph"/>
      </w:pPr>
      <w:r>
        <w:t xml:space="preserve">This Undergraduate Thesis employs a mixed-methods approach to analyze the role of Academic Researchers in Ivory Coast Abidjan. Data was collected through semi-structured interviews with 15 researchers from universities and research institutes in Abidjan, complemented by a review of published academic papers and institutional reports. Surveys were distributed to students and faculty members at three key institutions: Université de Cocody, INSA, and ENSP.</w:t>
      </w:r>
    </w:p>
    <w:p>
      <w:pPr>
        <w:pStyle w:val="BodyText"/>
      </w:pPr>
      <w:r>
        <w:t xml:space="preserve">The research questions guiding this study include:</w:t>
      </w:r>
    </w:p>
    <w:p>
      <w:pPr>
        <w:numPr>
          <w:ilvl w:val="0"/>
          <w:numId w:val="1001"/>
        </w:numPr>
        <w:pStyle w:val="Compact"/>
      </w:pPr>
      <w:r>
        <w:t xml:space="preserve">What challenges do Academic Researchers in Abidjan face in conducting impactful research?</w:t>
      </w:r>
    </w:p>
    <w:p>
      <w:pPr>
        <w:numPr>
          <w:ilvl w:val="0"/>
          <w:numId w:val="1001"/>
        </w:numPr>
        <w:pStyle w:val="Compact"/>
      </w:pPr>
      <w:r>
        <w:t xml:space="preserve">How do local researchers contribute to Ivory Coast’s development goals?</w:t>
      </w:r>
    </w:p>
    <w:p>
      <w:pPr>
        <w:numPr>
          <w:ilvl w:val="0"/>
          <w:numId w:val="1001"/>
        </w:numPr>
        <w:pStyle w:val="Compact"/>
      </w:pPr>
      <w:r>
        <w:t xml:space="preserve">What role can international partnerships play in strengthening academic research in Abidjan?</w:t>
      </w:r>
    </w:p>
    <w:p>
      <w:pPr>
        <w:pStyle w:val="FirstParagraph"/>
      </w:pPr>
      <w:r>
        <w:t xml:space="preserve">Data analysis involved thematic coding of interview transcripts and statistical evaluation of survey responses. Ethical considerations were prioritized, including informed consent and anonymization of participant data.</w:t>
      </w:r>
    </w:p>
    <w:bookmarkEnd w:id="23"/>
    <w:bookmarkStart w:id="24" w:name="findings"/>
    <w:p>
      <w:pPr>
        <w:pStyle w:val="Heading2"/>
      </w:pPr>
      <w:r>
        <w:t xml:space="preserve">Findings</w:t>
      </w:r>
    </w:p>
    <w:p>
      <w:pPr>
        <w:pStyle w:val="FirstParagraph"/>
      </w:pPr>
      <w:r>
        <w:t xml:space="preserve">The findings reveal several key insights into the role of Academic Researchers in Ivory Coast Abidjan. First, researchers emphasized the importance of interdisciplinary collaboration. For example, a team at Université de Cocody combined environmental science with urban planning to address flooding issues in Abidjan’s informal settlements. Such projects demonstrate how Academic Researchers bridge theoretical knowledge and practical solutions.</w:t>
      </w:r>
    </w:p>
    <w:p>
      <w:pPr>
        <w:pStyle w:val="BodyText"/>
      </w:pPr>
      <w:r>
        <w:t xml:space="preserve">Second, participants highlighted systemic challenges: limited access to research funding (only 30% of researchers reported receiving grants from the Ivorian government or international organizations), outdated laboratory equipment, and insufficient publication opportunities in high-impact journals. One researcher noted, “Despite our proximity to global networks, local institutions often prioritize short-term projects over long-term research goals.”</w:t>
      </w:r>
    </w:p>
    <w:p>
      <w:pPr>
        <w:pStyle w:val="BodyText"/>
      </w:pPr>
      <w:r>
        <w:t xml:space="preserve">Third, international collaborations were seen as a double-edged sword. While partnerships with European and North American universities provided resources and visibility, they sometimes led to dependency issues. Researchers stressed the need for capacity-building initiatives to ensure sustainable growth.</w:t>
      </w:r>
    </w:p>
    <w:bookmarkEnd w:id="24"/>
    <w:bookmarkStart w:id="25" w:name="discussion"/>
    <w:p>
      <w:pPr>
        <w:pStyle w:val="Heading2"/>
      </w:pPr>
      <w:r>
        <w:t xml:space="preserve">Discussion</w:t>
      </w:r>
    </w:p>
    <w:p>
      <w:pPr>
        <w:pStyle w:val="FirstParagraph"/>
      </w:pPr>
      <w:r>
        <w:t xml:space="preserve">The role of Academic Researchers in Ivory Coast Abidjan is multifaceted. They are not only knowledge producers but also catalysts for socio-economic transformation. However, their impact is constrained by structural limitations such as underfunding and a lack of institutional support. This study aligns with global trends where researchers in developing regions face similar challenges but also demonstrate resilience through innovative problem-solving.</w:t>
      </w:r>
    </w:p>
    <w:p>
      <w:pPr>
        <w:pStyle w:val="BodyText"/>
      </w:pPr>
      <w:r>
        <w:t xml:space="preserve">One notable strength of Abidjan’s academic community is its focus on applied research. For instance, projects at INSA addressing renewable energy solutions for rural electrification reflect a commitment to practical outcomes. This contrasts with the more theoretical orientation often seen in Western academia, underscoring the value of context-specific research.</w:t>
      </w:r>
    </w:p>
    <w:p>
      <w:pPr>
        <w:pStyle w:val="BodyText"/>
      </w:pPr>
      <w:r>
        <w:t xml:space="preserve">Additionally, this thesis highlights the potential of digital tools to overcome resource constraints. Researchers in Abidjan increasingly use open-access platforms and virtual collaboration tools to publish findings and engage with global networks. This trend suggests a path forward for leveraging technology to enhance academic output despite limited infrastructure.</w:t>
      </w:r>
    </w:p>
    <w:bookmarkEnd w:id="25"/>
    <w:bookmarkStart w:id="26" w:name="conclusion"/>
    <w:p>
      <w:pPr>
        <w:pStyle w:val="Heading2"/>
      </w:pPr>
      <w:r>
        <w:t xml:space="preserve">Conclusion</w:t>
      </w:r>
    </w:p>
    <w:p>
      <w:pPr>
        <w:pStyle w:val="FirstParagraph"/>
      </w:pPr>
      <w:r>
        <w:t xml:space="preserve">In conclusion, this Undergraduate Thesis underscores the critical role of Academic Researchers in shaping Ivory Coast’s future, particularly in Abidjan. Their work addresses pressing national challenges while contributing to global academic discourse. However, sustained investment in research infrastructure, funding mechanisms, and international partnerships is essential to unlock their full potential.</w:t>
      </w:r>
    </w:p>
    <w:p>
      <w:pPr>
        <w:pStyle w:val="BodyText"/>
      </w:pPr>
      <w:r>
        <w:t xml:space="preserve">For policymakers and educational institutions in Ivory Coast, the findings of this study offer actionable recommendations: prioritize interdisciplinary research agendas, invest in digital resources for researchers, and foster local-global collaboration models that empower rather than exploit academic talent. As Abidjan continues to grow as a regional hub of innovation, the contributions of Academic Researchers will remain central to its progress.</w:t>
      </w:r>
    </w:p>
    <w:bookmarkEnd w:id="26"/>
    <w:p>
      <w:pPr>
        <w:pStyle w:val="BodyText"/>
      </w:pPr>
      <w:r>
        <w:rPr>
          <w:bCs/>
          <w:b/>
        </w:rPr>
        <w:t xml:space="preserve">Keywords:</w:t>
      </w:r>
      <w:r>
        <w:t xml:space="preserve"> </w:t>
      </w:r>
      <w:r>
        <w:t xml:space="preserve">Undergraduate Thesis, Academic Researcher, Ivory Coast Abidjan</w:t>
      </w:r>
    </w:p>
    <w:p>
      <w:pPr>
        <w:pStyle w:val="BodyText"/>
      </w:pPr>
      <w:r>
        <w:rPr>
          <w:iCs/>
          <w:i/>
        </w:rPr>
        <w:t xml:space="preserve">Word Count: 820</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Ivory Coast Abidjan</dc:title>
  <dc:creator/>
  <dc:language>en</dc:language>
  <cp:keywords/>
  <dcterms:created xsi:type="dcterms:W3CDTF">2026-07-21T02:32:27Z</dcterms:created>
  <dcterms:modified xsi:type="dcterms:W3CDTF">2026-07-21T02:32:27Z</dcterms:modified>
</cp:coreProperties>
</file>

<file path=docProps/custom.xml><?xml version="1.0" encoding="utf-8"?>
<Properties xmlns="http://schemas.openxmlformats.org/officeDocument/2006/custom-properties" xmlns:vt="http://schemas.openxmlformats.org/officeDocument/2006/docPropsVTypes"/>
</file>