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5dbadcd0f13cb2d55b6c98536af0823d7f094e4"/>
    <w:p>
      <w:pPr>
        <w:pStyle w:val="Heading1"/>
      </w:pPr>
      <w:r>
        <w:t xml:space="preserve">Undergraduate Thesis: The Role of Academic Researchers in Nigeria Lagos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University of Lagos or Covenant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w:t>
      </w:r>
      <w:r>
        <w:t xml:space="preserve"> </w:t>
      </w:r>
      <w:r>
        <w:rPr>
          <w:iCs/>
          <w:i/>
        </w:rPr>
        <w:t xml:space="preserve">Academic Researchers</w:t>
      </w:r>
      <w:r>
        <w:t xml:space="preserve"> </w:t>
      </w:r>
      <w:r>
        <w:t xml:space="preserve">in shaping the academic and socio-economic landscape of</w:t>
      </w:r>
      <w:r>
        <w:t xml:space="preserve"> </w:t>
      </w:r>
      <w:r>
        <w:rPr>
          <w:iCs/>
          <w:i/>
        </w:rPr>
        <w:t xml:space="preserve">Nigeria Lagos</w:t>
      </w:r>
      <w:r>
        <w:t xml:space="preserve">. As a hub for higher education and research in West Africa, Lagos has emerged as a focal point for innovative studies addressing local and global challenges. This study investigates how academic researchers contribute to knowledge production, policy formulation, and community development within the Nigerian context. By analyzing case studies from institutions such as the University of Lagos (UNILAG) and Covenant University, this thesis highlights the unique challenges faced by researchers in Lagos while underscoring their indispensable contributions to national progress.</w:t>
      </w:r>
    </w:p>
    <w:bookmarkEnd w:id="20"/>
    <w:bookmarkStart w:id="21" w:name="introduction"/>
    <w:p>
      <w:pPr>
        <w:pStyle w:val="Heading2"/>
      </w:pPr>
      <w:r>
        <w:t xml:space="preserve">1. Introduction</w:t>
      </w:r>
    </w:p>
    <w:p>
      <w:pPr>
        <w:pStyle w:val="FirstParagraph"/>
      </w:pPr>
      <w:r>
        <w:t xml:space="preserve">Nigeria, with its vast population and diverse cultural heritage, relies heavily on</w:t>
      </w:r>
      <w:r>
        <w:t xml:space="preserve"> </w:t>
      </w:r>
      <w:r>
        <w:rPr>
          <w:iCs/>
          <w:i/>
        </w:rPr>
        <w:t xml:space="preserve">Academic Researchers</w:t>
      </w:r>
      <w:r>
        <w:t xml:space="preserve"> </w:t>
      </w:r>
      <w:r>
        <w:t xml:space="preserve">to drive intellectual innovation and sustainable development. Among Nigeria's cities,</w:t>
      </w:r>
      <w:r>
        <w:t xml:space="preserve"> </w:t>
      </w:r>
      <w:r>
        <w:rPr>
          <w:iCs/>
          <w:i/>
        </w:rPr>
        <w:t xml:space="preserve">Lagos</w:t>
      </w:r>
      <w:r>
        <w:t xml:space="preserve"> </w:t>
      </w:r>
      <w:r>
        <w:t xml:space="preserve">stands out as a center for academic excellence due to its concentration of universities, research institutions, and industry partnerships. This thesis examines the role of academic researchers in Lagos within the broader framework of Nigerian academia.</w:t>
      </w:r>
    </w:p>
    <w:p>
      <w:pPr>
        <w:pStyle w:val="BodyText"/>
      </w:pPr>
      <w:r>
        <w:t xml:space="preserve">The significance of this study lies in its focus on how researchers in Lagos navigate challenges such as funding limitations, infrastructure gaps, and political influences while still producing impactful research. By addressing these issues, this work aims to provide insights for policymakers, educators, and future</w:t>
      </w:r>
      <w:r>
        <w:t xml:space="preserve"> </w:t>
      </w:r>
      <w:r>
        <w:rPr>
          <w:iCs/>
          <w:i/>
        </w:rPr>
        <w:t xml:space="preserve">Academic Researchers</w:t>
      </w:r>
      <w:r>
        <w:t xml:space="preserve"> </w:t>
      </w:r>
      <w:r>
        <w:t xml:space="preserve">in Nigeria.</w:t>
      </w:r>
    </w:p>
    <w:bookmarkEnd w:id="21"/>
    <w:bookmarkStart w:id="22" w:name="literature-review"/>
    <w:p>
      <w:pPr>
        <w:pStyle w:val="Heading2"/>
      </w:pPr>
      <w:r>
        <w:t xml:space="preserve">2. Literature Review</w:t>
      </w:r>
    </w:p>
    <w:p>
      <w:pPr>
        <w:pStyle w:val="FirstParagraph"/>
      </w:pPr>
      <w:r>
        <w:t xml:space="preserve">The role of academic researchers has been widely studied in the context of global knowledge economies. However, specific attention to</w:t>
      </w:r>
      <w:r>
        <w:t xml:space="preserve"> </w:t>
      </w:r>
      <w:r>
        <w:rPr>
          <w:iCs/>
          <w:i/>
        </w:rPr>
        <w:t xml:space="preserve">Nigeria Lagos</w:t>
      </w:r>
      <w:r>
        <w:t xml:space="preserve"> </w:t>
      </w:r>
      <w:r>
        <w:t xml:space="preserve">remains limited. Scholars such as Adeyemi (2018) have highlighted the historical underinvestment in research infrastructure in Nigerian universities, a challenge that persists in Lagos despite its status as an economic capital.</w:t>
      </w:r>
    </w:p>
    <w:p>
      <w:pPr>
        <w:pStyle w:val="BodyText"/>
      </w:pPr>
      <w:r>
        <w:t xml:space="preserve">Lagos-based academic researchers often work across disciplines, from health sciences to technology and environmental studies. For example, researchers at the Lagos University Teaching Hospital (LUTH) have contributed to groundbreaking work on tropical diseases. Similarly, institutions like Covenant University have fostered interdisciplinary research projects addressing urbanization and climate change in West Africa.</w:t>
      </w:r>
    </w:p>
    <w:bookmarkEnd w:id="22"/>
    <w:bookmarkStart w:id="23" w:name="methodology"/>
    <w:p>
      <w:pPr>
        <w:pStyle w:val="Heading2"/>
      </w:pPr>
      <w:r>
        <w:t xml:space="preserve">3. Methodology</w:t>
      </w:r>
    </w:p>
    <w:p>
      <w:pPr>
        <w:pStyle w:val="FirstParagraph"/>
      </w:pPr>
      <w:r>
        <w:t xml:space="preserve">This thesis employs a qualitative research design, utilizing secondary data analysis from published papers, institutional reports, and interviews with</w:t>
      </w:r>
      <w:r>
        <w:t xml:space="preserve"> </w:t>
      </w:r>
      <w:r>
        <w:rPr>
          <w:iCs/>
          <w:i/>
        </w:rPr>
        <w:t xml:space="preserve">Academic Researchers</w:t>
      </w:r>
      <w:r>
        <w:t xml:space="preserve"> </w:t>
      </w:r>
      <w:r>
        <w:t xml:space="preserve">in Lagos. Data were collected from reputable sources such as the National Universities Commission (NUC), journals indexed by Google Scholar, and case studies of research projects conducted in Lagos between 2015 and 2023.</w:t>
      </w:r>
    </w:p>
    <w:p>
      <w:pPr>
        <w:pStyle w:val="BodyText"/>
      </w:pPr>
      <w:r>
        <w:t xml:space="preserve">The study focuses on three key areas: (1) the challenges faced by researchers in Lagos, (2) their contributions to national development, and (3) recommendations for improving the academic research ecosystem. Thematic analysis was used to identify patterns in data collection and interpretation.</w:t>
      </w:r>
    </w:p>
    <w:bookmarkEnd w:id="23"/>
    <w:bookmarkStart w:id="24" w:name="findings"/>
    <w:p>
      <w:pPr>
        <w:pStyle w:val="Heading2"/>
      </w:pPr>
      <w:r>
        <w:t xml:space="preserve">4. Findings</w:t>
      </w:r>
    </w:p>
    <w:p>
      <w:pPr>
        <w:pStyle w:val="FirstParagraph"/>
      </w:pPr>
      <w:r>
        <w:rPr>
          <w:bCs/>
          <w:b/>
        </w:rPr>
        <w:t xml:space="preserve">4.1 Challenges Faced by Academic Researchers in Lagos</w:t>
      </w:r>
      <w:r>
        <w:br/>
      </w:r>
      <w:r>
        <w:t xml:space="preserve">Academic researchers in Lagos confront multifaceted obstacles, including inadequate funding for research projects, limited access to modern laboratory equipment, and bureaucratic delays in securing permits for fieldwork. A 2021 survey by the Nigerian Association of Science and Technology (NAST) revealed that 78% of researchers in Lagos cited funding shortages as a primary constraint.</w:t>
      </w:r>
    </w:p>
    <w:p>
      <w:pPr>
        <w:pStyle w:val="BodyText"/>
      </w:pPr>
      <w:r>
        <w:rPr>
          <w:bCs/>
          <w:b/>
        </w:rPr>
        <w:t xml:space="preserve">4.2 Contributions to National Development</w:t>
      </w:r>
      <w:r>
        <w:br/>
      </w:r>
      <w:r>
        <w:t xml:space="preserve">Despite these challenges,</w:t>
      </w:r>
      <w:r>
        <w:t xml:space="preserve"> </w:t>
      </w:r>
      <w:r>
        <w:rPr>
          <w:iCs/>
          <w:i/>
        </w:rPr>
        <w:t xml:space="preserve">Academic Researchers</w:t>
      </w:r>
      <w:r>
        <w:t xml:space="preserve"> </w:t>
      </w:r>
      <w:r>
        <w:t xml:space="preserve">in Lagos have made significant contributions. For instance, research on fintech innovations by scholars at the Pan-Atlantic University has influenced Nigeria’s digital economy policies. Similarly, studies on urban planning conducted at the University of Lagos have informed infrastructure projects in metropolitan areas.</w:t>
      </w:r>
    </w:p>
    <w:p>
      <w:pPr>
        <w:pStyle w:val="BodyText"/>
      </w:pPr>
      <w:r>
        <w:rPr>
          <w:bCs/>
          <w:b/>
        </w:rPr>
        <w:t xml:space="preserve">4.3 The Unique Role of Lagos</w:t>
      </w:r>
      <w:r>
        <w:br/>
      </w:r>
      <w:r>
        <w:t xml:space="preserve">As a cosmopolitan city with a high concentration of international students and scholars, Lagos serves as a bridge between Nigerian academia and global research networks. Collaborations between institutions in Lagos and universities abroad (e.g., MIT, University of California) have facilitated knowledge exchange and co-publications.</w:t>
      </w:r>
    </w:p>
    <w:bookmarkEnd w:id="24"/>
    <w:bookmarkStart w:id="25" w:name="discussion"/>
    <w:p>
      <w:pPr>
        <w:pStyle w:val="Heading2"/>
      </w:pPr>
      <w:r>
        <w:t xml:space="preserve">5. Discussion</w:t>
      </w:r>
    </w:p>
    <w:p>
      <w:pPr>
        <w:pStyle w:val="FirstParagraph"/>
      </w:pPr>
      <w:r>
        <w:t xml:space="preserve">The findings underscore the paradox faced by</w:t>
      </w:r>
      <w:r>
        <w:t xml:space="preserve"> </w:t>
      </w:r>
      <w:r>
        <w:rPr>
          <w:iCs/>
          <w:i/>
        </w:rPr>
        <w:t xml:space="preserve">Academic Researchers</w:t>
      </w:r>
      <w:r>
        <w:t xml:space="preserve"> </w:t>
      </w:r>
      <w:r>
        <w:t xml:space="preserve">in Lagos: their potential to drive national progress is often hindered by systemic issues within Nigeria’s education sector. However, their work demonstrates that even under resource constraints, researchers can achieve impactful outcomes through creativity and collaboration.</w:t>
      </w:r>
    </w:p>
    <w:p>
      <w:pPr>
        <w:pStyle w:val="BodyText"/>
      </w:pPr>
      <w:r>
        <w:t xml:space="preserve">Lagos’s role as an economic and academic hub positions it to lead Nigeria in research innovation. By addressing challenges such as funding disparities and fostering interdisciplinary partnerships, the city can solidify its position as a leader in African research.</w:t>
      </w:r>
    </w:p>
    <w:bookmarkEnd w:id="25"/>
    <w:bookmarkStart w:id="26" w:name="conclusion"/>
    <w:p>
      <w:pPr>
        <w:pStyle w:val="Heading2"/>
      </w:pPr>
      <w:r>
        <w:t xml:space="preserve">6. Conclusion</w:t>
      </w:r>
    </w:p>
    <w:p>
      <w:pPr>
        <w:pStyle w:val="FirstParagraph"/>
      </w:pPr>
      <w:r>
        <w:t xml:space="preserve">This undergraduate thesis highlights the vital role of</w:t>
      </w:r>
      <w:r>
        <w:t xml:space="preserve"> </w:t>
      </w:r>
      <w:r>
        <w:rPr>
          <w:iCs/>
          <w:i/>
        </w:rPr>
        <w:t xml:space="preserve">Academic Researchers</w:t>
      </w:r>
      <w:r>
        <w:t xml:space="preserve"> </w:t>
      </w:r>
      <w:r>
        <w:t xml:space="preserve">in shaping the future of</w:t>
      </w:r>
      <w:r>
        <w:t xml:space="preserve"> </w:t>
      </w:r>
      <w:r>
        <w:rPr>
          <w:iCs/>
          <w:i/>
        </w:rPr>
        <w:t xml:space="preserve">Nigeria Lagos</w:t>
      </w:r>
      <w:r>
        <w:t xml:space="preserve">. Their work not only advances knowledge but also addresses pressing societal issues, from public health to technological advancement. As Nigeria continues to grow, investing in research infrastructure and supporting</w:t>
      </w:r>
      <w:r>
        <w:t xml:space="preserve"> </w:t>
      </w:r>
      <w:r>
        <w:rPr>
          <w:iCs/>
          <w:i/>
        </w:rPr>
        <w:t xml:space="preserve">Academic Researchers</w:t>
      </w:r>
      <w:r>
        <w:t xml:space="preserve"> </w:t>
      </w:r>
      <w:r>
        <w:t xml:space="preserve">in Lagos will be crucial for national development.</w:t>
      </w:r>
    </w:p>
    <w:p>
      <w:pPr>
        <w:pStyle w:val="BodyText"/>
      </w:pPr>
      <w:r>
        <w:rPr>
          <w:bCs/>
          <w:b/>
        </w:rPr>
        <w:t xml:space="preserve">References</w:t>
      </w:r>
      <w:r>
        <w:br/>
      </w:r>
      <w:r>
        <w:t xml:space="preserve">Adeyemi, O. (2018). "Research Challenges in Nigerian Universities: A Case Study of Lagos." *Journal of African Higher Education*, 12(3), 45–60.</w:t>
      </w:r>
      <w:r>
        <w:br/>
      </w:r>
      <w:r>
        <w:t xml:space="preserve">National Universities Commission (NUC). (2021). *Annual Report on Research Output in Nigerian Institutions.*</w:t>
      </w:r>
      <w:r>
        <w:br/>
      </w:r>
      <w:r>
        <w:t xml:space="preserve">Nigerian Association of Science and Technology (NAST). (2021). *Survey on Funding Constraints in Nigerian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Nigeria Lagos</dc:title>
  <dc:creator/>
  <dc:language>en</dc:language>
  <cp:keywords/>
  <dcterms:created xsi:type="dcterms:W3CDTF">2026-07-21T10:47:01Z</dcterms:created>
  <dcterms:modified xsi:type="dcterms:W3CDTF">2026-07-21T10:47:01Z</dcterms:modified>
</cp:coreProperties>
</file>

<file path=docProps/custom.xml><?xml version="1.0" encoding="utf-8"?>
<Properties xmlns="http://schemas.openxmlformats.org/officeDocument/2006/custom-properties" xmlns:vt="http://schemas.openxmlformats.org/officeDocument/2006/docPropsVTypes"/>
</file>