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0c07ddb60013f971dee035ccc2ce54e90bde5ab"/>
    <w:p>
      <w:pPr>
        <w:pStyle w:val="Heading1"/>
      </w:pPr>
      <w:r>
        <w:t xml:space="preserve">The Role of Academic Researchers in Advancing Higher Education in Qatar Doha</w:t>
      </w:r>
    </w:p>
    <w:p>
      <w:pPr>
        <w:pStyle w:val="FirstParagraph"/>
      </w:pPr>
      <w:r>
        <w:rPr>
          <w:bCs/>
          <w:b/>
        </w:rPr>
        <w:t xml:space="preserve">Undergraduate Thesis:</w:t>
      </w:r>
      <w:r>
        <w:t xml:space="preserve"> </w:t>
      </w:r>
      <w:r>
        <w:t xml:space="preserve">This document explores the critical contributions of academic researchers to the development of higher education and research ecosystems in Qatar, with a specific focus on Doha. It examines how Academic Researchers shape institutional growth, contribute to national strategies like Qatar National Vision 2030, and address challenges unique to the region.</w:t>
      </w:r>
    </w:p>
    <w:bookmarkStart w:id="20" w:name="abstract"/>
    <w:p>
      <w:pPr>
        <w:pStyle w:val="Heading2"/>
      </w:pPr>
      <w:r>
        <w:t xml:space="preserve">Abstract</w:t>
      </w:r>
    </w:p>
    <w:p>
      <w:pPr>
        <w:pStyle w:val="FirstParagraph"/>
      </w:pPr>
      <w:r>
        <w:t xml:space="preserve">In recent years, Qatar Doha has emerged as a hub for academic excellence and innovation. This undergraduate thesis investigates the pivotal role of Academic Researchers in driving research initiatives, fostering interdisciplinary collaboration, and aligning institutional goals with global standards. By analyzing case studies from leading universities such as Hamad Bin Khalifa University (HBKU) and Qatar University (QU), this study highlights how Academic Researchers contribute to Qatar's transformation into a knowledge-based economy. The thesis also identifies challenges faced by researchers in Doha, including funding allocation, international collaboration barriers, and the need for interdisciplinary approaches. Recommendations are provided to strengthen the role of Academic Researchers in achieving long-term academic and economic goals in Qatar Doha.</w:t>
      </w:r>
    </w:p>
    <w:bookmarkEnd w:id="20"/>
    <w:bookmarkStart w:id="21" w:name="introduction"/>
    <w:p>
      <w:pPr>
        <w:pStyle w:val="Heading2"/>
      </w:pPr>
      <w:r>
        <w:t xml:space="preserve">Introduction</w:t>
      </w:r>
    </w:p>
    <w:p>
      <w:pPr>
        <w:pStyle w:val="FirstParagraph"/>
      </w:pPr>
      <w:r>
        <w:t xml:space="preserve">Academic Researchers play a foundational role in shaping higher education systems and driving scientific advancement. In Qatar Doha, where education is central to the nation's development strategy, these researchers are instrumental in executing initiatives aligned with the Qatar National Vision 2030. This thesis aims to analyze how Academic Researchers contribute to institutional growth, innovation, and national priorities in the context of Doha's unique socio-political and economic landscape.</w:t>
      </w:r>
    </w:p>
    <w:p>
      <w:pPr>
        <w:pStyle w:val="BodyText"/>
      </w:pPr>
      <w:r>
        <w:t xml:space="preserve">The research question guiding this study is:</w:t>
      </w:r>
      <w:r>
        <w:t xml:space="preserve"> </w:t>
      </w:r>
      <w:r>
        <w:rPr>
          <w:iCs/>
          <w:i/>
        </w:rPr>
        <w:t xml:space="preserve">How do Academic Researchers in Qatar Doha influence higher education development, research output, and alignment with national goals?</w:t>
      </w:r>
      <w:r>
        <w:t xml:space="preserve"> </w:t>
      </w:r>
      <w:r>
        <w:t xml:space="preserve">The significance of this question lies in understanding the interplay between academic research and national strategies, particularly in a region experiencing rapid transformation.</w:t>
      </w:r>
    </w:p>
    <w:bookmarkEnd w:id="21"/>
    <w:bookmarkStart w:id="22" w:name="literature-review"/>
    <w:p>
      <w:pPr>
        <w:pStyle w:val="Heading2"/>
      </w:pPr>
      <w:r>
        <w:t xml:space="preserve">Literature Review</w:t>
      </w:r>
    </w:p>
    <w:p>
      <w:pPr>
        <w:pStyle w:val="FirstParagraph"/>
      </w:pPr>
      <w:r>
        <w:t xml:space="preserve">The role of Academic Researchers in developing economies has been extensively studied. Scholars like Altbach (2018) emphasize the importance of research-driven universities in fostering innovation and economic growth. In the context of Qatar Doha, academic researchers are not only engaged in theoretical exploration but also contribute to applied research that addresses local challenges, such as sustainability, healthcare, and technology.</w:t>
      </w:r>
    </w:p>
    <w:p>
      <w:pPr>
        <w:pStyle w:val="BodyText"/>
      </w:pPr>
      <w:r>
        <w:t xml:space="preserve">Recent studies highlight the growing emphasis on international collaboration among Academic Researchers in Doha. Institutions like HBKU and QU have established partnerships with global universities to enhance research quality and attract international talent. This aligns with Qatar's strategy to position itself as a regional knowledge hub.</w:t>
      </w:r>
    </w:p>
    <w:bookmarkEnd w:id="22"/>
    <w:bookmarkStart w:id="23" w:name="methodology"/>
    <w:p>
      <w:pPr>
        <w:pStyle w:val="Heading2"/>
      </w:pPr>
      <w:r>
        <w:t xml:space="preserve">Methodology</w:t>
      </w:r>
    </w:p>
    <w:p>
      <w:pPr>
        <w:pStyle w:val="FirstParagraph"/>
      </w:pPr>
      <w:r>
        <w:t xml:space="preserve">This undergraduate thesis employs a qualitative research methodology, focusing on case studies and interviews with Academic Researchers in Qatar Doha. Data was collected through semi-structured interviews with faculty members from three universities and analysis of institutional reports published by the Qatar Foundation (QF). Secondary data sources included peer-reviewed journals, conference proceedings, and policy documents related to higher education in Qatar.</w:t>
      </w:r>
    </w:p>
    <w:p>
      <w:pPr>
        <w:pStyle w:val="BodyText"/>
      </w:pPr>
      <w:r>
        <w:t xml:space="preserve">The research design is exploratory, aiming to uncover patterns in how Academic Researchers navigate challenges such as limited local research infrastructure and the need for global competitiveness. Thematic analysis was used to interpret qualitative data, ensuring alignment with the thesis objectives.</w:t>
      </w:r>
    </w:p>
    <w:bookmarkEnd w:id="23"/>
    <w:bookmarkStart w:id="24" w:name="findings-and-discussion"/>
    <w:p>
      <w:pPr>
        <w:pStyle w:val="Heading2"/>
      </w:pPr>
      <w:r>
        <w:t xml:space="preserve">Findings and Discussion</w:t>
      </w:r>
    </w:p>
    <w:p>
      <w:pPr>
        <w:pStyle w:val="FirstParagraph"/>
      </w:pPr>
      <w:r>
        <w:t xml:space="preserve">The findings reveal that Academic Researchers in Qatar Doha face both opportunities and constraints. Key themes include:</w:t>
      </w:r>
    </w:p>
    <w:p>
      <w:pPr>
        <w:numPr>
          <w:ilvl w:val="0"/>
          <w:numId w:val="1001"/>
        </w:numPr>
        <w:pStyle w:val="Compact"/>
      </w:pPr>
      <w:r>
        <w:rPr>
          <w:bCs/>
          <w:b/>
        </w:rPr>
        <w:t xml:space="preserve">Opportunities:</w:t>
      </w:r>
      <w:r>
        <w:t xml:space="preserve"> </w:t>
      </w:r>
      <w:r>
        <w:t xml:space="preserve">Access to funding from the Qatar National Research Fund (QNRF) has enabled researchers to pursue high-impact projects. Collaborations with international institutions have also enhanced research output.</w:t>
      </w:r>
    </w:p>
    <w:p>
      <w:pPr>
        <w:numPr>
          <w:ilvl w:val="0"/>
          <w:numId w:val="1001"/>
        </w:numPr>
        <w:pStyle w:val="Compact"/>
      </w:pPr>
      <w:r>
        <w:rPr>
          <w:bCs/>
          <w:b/>
        </w:rPr>
        <w:t xml:space="preserve">Challenges:</w:t>
      </w:r>
      <w:r>
        <w:t xml:space="preserve"> </w:t>
      </w:r>
      <w:r>
        <w:t xml:space="preserve">Limited availability of local data, cultural barriers to interdisciplinary work, and the pressure to publish in global journals often hinder academic freedom.</w:t>
      </w:r>
    </w:p>
    <w:p>
      <w:pPr>
        <w:pStyle w:val="FirstParagraph"/>
      </w:pPr>
      <w:r>
        <w:t xml:space="preserve">Notably, Academic Researchers in Doha are actively involved in initiatives that support Qatar's sustainability goals. For example, studies on renewable energy and water conservation have received significant attention from both national policymakers and international stakeholders.</w:t>
      </w:r>
    </w:p>
    <w:bookmarkEnd w:id="24"/>
    <w:bookmarkStart w:id="25" w:name="conclusion"/>
    <w:p>
      <w:pPr>
        <w:pStyle w:val="Heading2"/>
      </w:pPr>
      <w:r>
        <w:t xml:space="preserve">Conclusion</w:t>
      </w:r>
    </w:p>
    <w:p>
      <w:pPr>
        <w:pStyle w:val="FirstParagraph"/>
      </w:pPr>
      <w:r>
        <w:t xml:space="preserve">The role of Academic Researchers in Qatar Doha is indispensable to the nation's pursuit of a knowledge-based economy. This thesis has demonstrated their contributions to research excellence, interdisciplinary collaboration, and alignment with national priorities such as those outlined in the Qatar National Vision 2030. However, challenges such as funding disparities and institutional constraints must be addressed to fully realize the potential of Academic Researchers in Doha.</w:t>
      </w:r>
    </w:p>
    <w:p>
      <w:pPr>
        <w:pStyle w:val="BodyText"/>
      </w:pPr>
      <w:r>
        <w:t xml:space="preserve">Future research should explore the long-term impact of these researchers on regional development and their role in mentoring emerging scholars. This study underscores the need for strategic investment in academic infrastructure to support the growing demands of higher education and research in Qatar Doha.</w:t>
      </w:r>
    </w:p>
    <w:bookmarkEnd w:id="25"/>
    <w:bookmarkStart w:id="26" w:name="references"/>
    <w:p>
      <w:pPr>
        <w:pStyle w:val="Heading2"/>
      </w:pPr>
      <w:r>
        <w:t xml:space="preserve">References</w:t>
      </w:r>
    </w:p>
    <w:p>
      <w:pPr>
        <w:numPr>
          <w:ilvl w:val="0"/>
          <w:numId w:val="1002"/>
        </w:numPr>
        <w:pStyle w:val="Compact"/>
      </w:pPr>
      <w:r>
        <w:t xml:space="preserve">Altbach, P. G. (2018). The role of universities in national development: Global perspectives.</w:t>
      </w:r>
      <w:r>
        <w:t xml:space="preserve"> </w:t>
      </w:r>
      <w:r>
        <w:rPr>
          <w:iCs/>
          <w:i/>
        </w:rPr>
        <w:t xml:space="preserve">Higher Education Policy, 31</w:t>
      </w:r>
      <w:r>
        <w:t xml:space="preserve">(1), 45-63.</w:t>
      </w:r>
    </w:p>
    <w:p>
      <w:pPr>
        <w:numPr>
          <w:ilvl w:val="0"/>
          <w:numId w:val="1002"/>
        </w:numPr>
        <w:pStyle w:val="Compact"/>
      </w:pPr>
      <w:r>
        <w:t xml:space="preserve">Qatar National Research Fund (QNRF). (2022).</w:t>
      </w:r>
      <w:r>
        <w:t xml:space="preserve"> </w:t>
      </w:r>
      <w:r>
        <w:rPr>
          <w:iCs/>
          <w:i/>
        </w:rPr>
        <w:t xml:space="preserve">Annual Report on Research Outputs</w:t>
      </w:r>
      <w:r>
        <w:t xml:space="preserve">. Doha, Qatar.</w:t>
      </w:r>
    </w:p>
    <w:p>
      <w:pPr>
        <w:numPr>
          <w:ilvl w:val="0"/>
          <w:numId w:val="1002"/>
        </w:numPr>
        <w:pStyle w:val="Compact"/>
      </w:pPr>
      <w:r>
        <w:t xml:space="preserve">Qatar Foundation (QF). (2021).</w:t>
      </w:r>
      <w:r>
        <w:t xml:space="preserve"> </w:t>
      </w:r>
      <w:r>
        <w:rPr>
          <w:iCs/>
          <w:i/>
        </w:rPr>
        <w:t xml:space="preserve">Strategic Plan for Higher Education Development</w:t>
      </w:r>
      <w:r>
        <w:t xml:space="preserve">. Doha, Qatar.</w:t>
      </w:r>
    </w:p>
    <w:p>
      <w:pPr>
        <w:pStyle w:val="FirstParagraph"/>
      </w:pPr>
      <w:r>
        <w:rPr>
          <w:bCs/>
          <w:b/>
        </w:rPr>
        <w:t xml:space="preserve">Note:</w:t>
      </w:r>
      <w:r>
        <w:t xml:space="preserve"> </w:t>
      </w:r>
      <w:r>
        <w:t xml:space="preserve">This Undergraduate Thesis is submitted as part of the academic requirements for a degree program at a university in Qatar Doha. All findings and analyses are based on publicly available data and interviews conducted during the research period.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Qatar Doha</dc:title>
  <dc:creator/>
  <dc:language>en</dc:language>
  <cp:keywords/>
  <dcterms:created xsi:type="dcterms:W3CDTF">2026-07-21T11:29:40Z</dcterms:created>
  <dcterms:modified xsi:type="dcterms:W3CDTF">2026-07-21T11:29:40Z</dcterms:modified>
</cp:coreProperties>
</file>

<file path=docProps/custom.xml><?xml version="1.0" encoding="utf-8"?>
<Properties xmlns="http://schemas.openxmlformats.org/officeDocument/2006/custom-properties" xmlns:vt="http://schemas.openxmlformats.org/officeDocument/2006/docPropsVTypes"/>
</file>