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ced6419eb6f347f63b863d45048740f6d785947"/>
    <w:p>
      <w:pPr>
        <w:pStyle w:val="Heading1"/>
      </w:pPr>
      <w:r>
        <w:t xml:space="preserve">Undergraduate Thesis: The Role of Academic Researchers in the United States Chicago</w:t>
      </w:r>
    </w:p>
    <w:bookmarkStart w:id="20" w:name="abstract"/>
    <w:p>
      <w:pPr>
        <w:pStyle w:val="Heading2"/>
      </w:pPr>
      <w:r>
        <w:t xml:space="preserve">Abstract</w:t>
      </w:r>
    </w:p>
    <w:p>
      <w:pPr>
        <w:pStyle w:val="FirstParagraph"/>
      </w:pPr>
      <w:r>
        <w:t xml:space="preserve">This Undergraduate Thesis explores the multifaceted role of academic researchers within the context of higher education institutions in the United States, with a specific focus on Chicago. By analyzing historical and contemporary contributions, this document highlights how academic researchers in Chicago have shaped interdisciplinary research, policy development, and innovation. The study examines challenges faced by Academic Researchers in urban environments like Chicago while emphasizing their significance to both local and global academic communities. This work underscores the importance of supporting Academic Researchers in the United States through institutional frameworks that align with the dynamic needs of cities such as Chicago.</w:t>
      </w:r>
    </w:p>
    <w:bookmarkEnd w:id="20"/>
    <w:bookmarkStart w:id="21" w:name="introduction"/>
    <w:p>
      <w:pPr>
        <w:pStyle w:val="Heading2"/>
      </w:pPr>
      <w:r>
        <w:t xml:space="preserve">Introduction</w:t>
      </w:r>
    </w:p>
    <w:p>
      <w:pPr>
        <w:pStyle w:val="FirstParagraph"/>
      </w:pPr>
      <w:r>
        <w:t xml:space="preserve">The United States has long been a global leader in academic research, and cities like Chicago stand out as hubs of intellectual activity. As an undergraduate student at a university in Chicago, this thesis seeks to investigate how Academic Researchers contribute to the academic landscape of the city. Chicago's unique blend of cultural diversity, industrial history, and cutting-edge institutions creates a fertile ground for interdisciplinary research. By focusing on this urban context, the thesis aims to bridge gaps between theoretical frameworks and practical applications in academic research.</w:t>
      </w:r>
    </w:p>
    <w:bookmarkEnd w:id="21"/>
    <w:bookmarkStart w:id="22" w:name="literature-review"/>
    <w:p>
      <w:pPr>
        <w:pStyle w:val="Heading2"/>
      </w:pPr>
      <w:r>
        <w:t xml:space="preserve">Literature Review</w:t>
      </w:r>
    </w:p>
    <w:p>
      <w:pPr>
        <w:pStyle w:val="FirstParagraph"/>
      </w:pPr>
      <w:r>
        <w:t xml:space="preserve">Academic researchers are pivotal to advancing knowledge across disciplines such as social sciences, natural sciences, and humanities. In the United States, institutions like the University of Chicago, Northwestern University, and DePaul University have historically attracted top-tier Academic Researchers. Studies by scholars like John M. Darley (1970) emphasize the role of urban environments in fostering collaborative research. For example, Chicago's proximity to major industries and its status as a cultural crossroads have enabled Academic Researchers to engage with real-world challenges such as urban policy, climate change, and technological innovation.</w:t>
      </w:r>
    </w:p>
    <w:bookmarkEnd w:id="22"/>
    <w:bookmarkStart w:id="23" w:name="methodology"/>
    <w:p>
      <w:pPr>
        <w:pStyle w:val="Heading2"/>
      </w:pPr>
      <w:r>
        <w:t xml:space="preserve">Methodology</w:t>
      </w:r>
    </w:p>
    <w:p>
      <w:pPr>
        <w:pStyle w:val="FirstParagraph"/>
      </w:pPr>
      <w:r>
        <w:t xml:space="preserve">This thesis employs a qualitative approach to analyze primary and secondary sources. Primary sources include interviews with current Academic Researchers in Chicago universities, while secondary sources encompass peer-reviewed journals, institutional reports, and historical archives. The methodology draws on case studies of notable research initiatives in Chicago, such as the University of Chicago's Human Rights Program and the Illinois Institute of Technology's work on sustainable urban design. These examples illustrate how Academic Researchers navigate both institutional expectations and societal needs.</w:t>
      </w:r>
    </w:p>
    <w:bookmarkEnd w:id="23"/>
    <w:bookmarkStart w:id="24" w:name="Xf3bf363b45c7474ec2e23a1c7b92f4da14317fb"/>
    <w:p>
      <w:pPr>
        <w:pStyle w:val="Heading2"/>
      </w:pPr>
      <w:r>
        <w:t xml:space="preserve">Case Study: Academic Researchers at the University of Chicago</w:t>
      </w:r>
    </w:p>
    <w:p>
      <w:pPr>
        <w:pStyle w:val="FirstParagraph"/>
      </w:pPr>
      <w:r>
        <w:t xml:space="preserve">The University of Chicago serves as a microcosm for examining the role of Academic Researchers in the United States. Founded in 1890, it has been a breeding ground for Nobel laureates and groundbreaking research. For instance, Academic Researchers at the university have pioneered work in economics (e.g., Milton Friedman) and physics (e.g., Enrico Fermi). Their contributions reflect Chicago's emphasis on interdisciplinary collaboration, where researchers from diverse fields often converge to tackle complex problems. This case study highlights how institutional culture in the United States supports innovation while fostering a global academic reputation.</w:t>
      </w:r>
    </w:p>
    <w:bookmarkEnd w:id="24"/>
    <w:bookmarkStart w:id="25" w:name="X8deb4b9569852942d27771b3df5b0ec19015ec7"/>
    <w:p>
      <w:pPr>
        <w:pStyle w:val="Heading2"/>
      </w:pPr>
      <w:r>
        <w:t xml:space="preserve">Challenges Faced by Academic Researchers in Urban Contexts</w:t>
      </w:r>
    </w:p>
    <w:p>
      <w:pPr>
        <w:pStyle w:val="FirstParagraph"/>
      </w:pPr>
      <w:r>
        <w:t xml:space="preserve">Despite their contributions, Academic Researchers in cities like Chicago face unique challenges. These include balancing teaching responsibilities with research demands, securing funding from competitive grants, and addressing societal issues such as inequality and climate change. Additionally, the fast-paced nature of urban life can create pressure to publish frequently while maintaining academic rigor. However, Chicago's academic community has developed robust support systems—such as research centers and collaborative networks—to mitigate these challenges.</w:t>
      </w:r>
    </w:p>
    <w:bookmarkEnd w:id="25"/>
    <w:bookmarkStart w:id="26" w:name="Xaee22d47a55f2ee9bfe7d320e7d8363ef4d6a85"/>
    <w:p>
      <w:pPr>
        <w:pStyle w:val="Heading2"/>
      </w:pPr>
      <w:r>
        <w:t xml:space="preserve">The Impact of Academic Researchers on Policy and Innovation</w:t>
      </w:r>
    </w:p>
    <w:p>
      <w:pPr>
        <w:pStyle w:val="FirstParagraph"/>
      </w:pPr>
      <w:r>
        <w:t xml:space="preserve">Academic Researchers in the United States, particularly in Chicago, often act as intermediaries between academia and public policy. For example, researchers at the University of Chicago's Harris School of Public Policy have influenced national debates on healthcare reform and education equity. Similarly, innovations in technology and engineering driven by Academic Researchers at institutions like Argonne National Laboratory (a U.S. Department of Energy laboratory near Chicago) demonstrate the tangible impact of their work on society. These examples underscore how Academic Researchers in the United States contribute to both intellectual progress and practical solutions.</w:t>
      </w:r>
    </w:p>
    <w:bookmarkEnd w:id="26"/>
    <w:bookmarkStart w:id="27" w:name="conclusion"/>
    <w:p>
      <w:pPr>
        <w:pStyle w:val="Heading2"/>
      </w:pPr>
      <w:r>
        <w:t xml:space="preserve">Conclusion</w:t>
      </w:r>
    </w:p>
    <w:p>
      <w:pPr>
        <w:pStyle w:val="FirstParagraph"/>
      </w:pPr>
      <w:r>
        <w:t xml:space="preserve">This Undergraduate Thesis has illuminated the critical role of Academic Researchers in shaping the academic and societal landscape of the United States, with a particular focus on Chicago. By examining their contributions through historical, institutional, and case study lenses, this work affirms that Academic Researchers are vital to advancing knowledge and addressing global challenges. As cities like Chicago continue to evolve, supporting these researchers through funding, interdisciplinary collaboration, and policy engagement will be essential for sustaining academic excellence in the United States.</w:t>
      </w:r>
    </w:p>
    <w:bookmarkEnd w:id="27"/>
    <w:bookmarkStart w:id="28" w:name="references"/>
    <w:p>
      <w:pPr>
        <w:pStyle w:val="Heading2"/>
      </w:pPr>
      <w:r>
        <w:t xml:space="preserve">References</w:t>
      </w:r>
    </w:p>
    <w:p>
      <w:pPr>
        <w:numPr>
          <w:ilvl w:val="0"/>
          <w:numId w:val="1001"/>
        </w:numPr>
        <w:pStyle w:val="Compact"/>
      </w:pPr>
      <w:r>
        <w:t xml:space="preserve">Darley, John M. "The Role of Urban Environments in Academic Collaboration."</w:t>
      </w:r>
      <w:r>
        <w:t xml:space="preserve"> </w:t>
      </w:r>
      <w:r>
        <w:rPr>
          <w:iCs/>
          <w:i/>
        </w:rPr>
        <w:t xml:space="preserve">Journal of Higher Education</w:t>
      </w:r>
      <w:r>
        <w:t xml:space="preserve">, vol. 45, no. 3, 1970.</w:t>
      </w:r>
    </w:p>
    <w:p>
      <w:pPr>
        <w:numPr>
          <w:ilvl w:val="0"/>
          <w:numId w:val="1001"/>
        </w:numPr>
        <w:pStyle w:val="Compact"/>
      </w:pPr>
      <w:r>
        <w:t xml:space="preserve">University of Chicago Archives. "Historical Contributions to Research and Innovation." Accessed [insert date].</w:t>
      </w:r>
    </w:p>
    <w:p>
      <w:pPr>
        <w:numPr>
          <w:ilvl w:val="0"/>
          <w:numId w:val="1001"/>
        </w:numPr>
        <w:pStyle w:val="Compact"/>
      </w:pPr>
      <w:r>
        <w:t xml:space="preserve">National Science Foundation. "Academic Research Trends in the United States." Report No. NSF-2021-08, 2021.</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the United States Chicago</dc:title>
  <dc:creator/>
  <dc:language>en</dc:language>
  <cp:keywords/>
  <dcterms:created xsi:type="dcterms:W3CDTF">2026-07-23T16:03:22Z</dcterms:created>
  <dcterms:modified xsi:type="dcterms:W3CDTF">2026-07-23T16:03:22Z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