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d05cc9d5d75c22e6995496a77f88245b40337a1"/>
    <w:p>
      <w:pPr>
        <w:pStyle w:val="Heading1"/>
      </w:pPr>
      <w:r>
        <w:t xml:space="preserve">Undergraduate Thesis: The Role of Accountants in Ivory Coast Abidjan</w:t>
      </w:r>
    </w:p>
    <w:bookmarkStart w:id="20" w:name="abstract"/>
    <w:p>
      <w:pPr>
        <w:pStyle w:val="Heading2"/>
      </w:pPr>
      <w:r>
        <w:t xml:space="preserve">Abstract</w:t>
      </w:r>
    </w:p>
    <w:p>
      <w:pPr>
        <w:pStyle w:val="FirstParagraph"/>
      </w:pPr>
      <w:r>
        <w:t xml:space="preserve">This Undergraduate Thesis explores the critical role of accountants in the economic and business landscape of Ivory Coast, with a focus on Abidjan, its economic capital. As a hub for commerce, finance, and industry in West Africa, Abidjan presents unique challenges and opportunities for accounting professionals. This study examines the responsibilities of accountants in Ivorian businesses, the regulatory environment they navigate, and their contribution to sustainable economic growth. It also evaluates the educational qualifications required for accountants in Ivory Coast and proposes strategies to enhance their effectiveness in meeting local and international standards.</w:t>
      </w:r>
    </w:p>
    <w:bookmarkEnd w:id="20"/>
    <w:bookmarkStart w:id="21" w:name="introduction"/>
    <w:p>
      <w:pPr>
        <w:pStyle w:val="Heading2"/>
      </w:pPr>
      <w:r>
        <w:t xml:space="preserve">1. Introduction</w:t>
      </w:r>
    </w:p>
    <w:p>
      <w:pPr>
        <w:pStyle w:val="FirstParagraph"/>
      </w:pPr>
      <w:r>
        <w:t xml:space="preserve">Ivory Coast (Côte d'Ivoire) has emerged as a leading economy in West Africa, with Abidjan serving as the center of its financial and commercial activities. The dynamic growth of sectors such as agriculture, technology, and infrastructure has increased the demand for skilled accountants who can manage complex financial systems, ensure compliance with local regulations, and support strategic decision-making. This thesis investigates how accountants in Abidjan contribute to economic stability, corporate governance, and fiscal responsibility within the Ivorian context.</w:t>
      </w:r>
    </w:p>
    <w:p>
      <w:pPr>
        <w:pStyle w:val="BodyText"/>
      </w:pPr>
      <w:r>
        <w:t xml:space="preserve">The role of an Accountant extends beyond mere bookkeeping; it involves interpreting financial data, preparing tax documents, auditing practices, and advising businesses on fiscal policies. In a country experiencing rapid urbanization and industrialization like Ivory Coast, the importance of accurate financial reporting cannot be overstated. This study aims to highlight the challenges faced by accountants in Abidjan and propose solutions to strengthen their role in fostering economic development.</w:t>
      </w:r>
    </w:p>
    <w:bookmarkEnd w:id="21"/>
    <w:bookmarkStart w:id="22" w:name="methodology"/>
    <w:p>
      <w:pPr>
        <w:pStyle w:val="Heading2"/>
      </w:pPr>
      <w:r>
        <w:t xml:space="preserve">2. Methodology</w:t>
      </w:r>
    </w:p>
    <w:p>
      <w:pPr>
        <w:pStyle w:val="FirstParagraph"/>
      </w:pPr>
      <w:r>
        <w:t xml:space="preserve">To gather insights for this Undergraduate Thesis, a mixed-methods approach was employed. Primary data was collected through surveys and interviews with accountants, business owners, and financial regulators in Abidjan. Secondary data included reviewing national accounting standards set by the Ivorian Institute of Accountants (Institut des Comptables et Experts-Comptables de Côte d'Ivoire) and international frameworks like IFRS (International Financial Reporting Standards). Case studies of prominent Ivorian companies were also analyzed to understand real-world applications of accounting practices.</w:t>
      </w:r>
    </w:p>
    <w:bookmarkEnd w:id="22"/>
    <w:bookmarkStart w:id="23" w:name="X3c36d2bb2004ce98141e114ee88150257296295"/>
    <w:p>
      <w:pPr>
        <w:pStyle w:val="Heading2"/>
      </w:pPr>
      <w:r>
        <w:t xml:space="preserve">3. The Role of Accountants in Ivory Coast Abidjan</w:t>
      </w:r>
    </w:p>
    <w:p>
      <w:pPr>
        <w:pStyle w:val="FirstParagraph"/>
      </w:pPr>
      <w:r>
        <w:t xml:space="preserve">Accountants in Abidjan play a pivotal role in ensuring the financial health of organizations, from small enterprises to multinational corporations. Key responsibilities include:</w:t>
      </w:r>
    </w:p>
    <w:p>
      <w:pPr>
        <w:numPr>
          <w:ilvl w:val="0"/>
          <w:numId w:val="1001"/>
        </w:numPr>
        <w:pStyle w:val="Compact"/>
      </w:pPr>
      <w:r>
        <w:rPr>
          <w:bCs/>
          <w:b/>
        </w:rPr>
        <w:t xml:space="preserve">Fiscal Compliance:</w:t>
      </w:r>
      <w:r>
        <w:t xml:space="preserve"> </w:t>
      </w:r>
      <w:r>
        <w:t xml:space="preserve">Adhering to Ivorian tax laws and international trade regulations, such as those enforced by the Economic Community of West African States (ECOWAS).</w:t>
      </w:r>
    </w:p>
    <w:p>
      <w:pPr>
        <w:numPr>
          <w:ilvl w:val="0"/>
          <w:numId w:val="1001"/>
        </w:numPr>
        <w:pStyle w:val="Compact"/>
      </w:pPr>
      <w:r>
        <w:rPr>
          <w:bCs/>
          <w:b/>
        </w:rPr>
        <w:t xml:space="preserve">Financial Planning:</w:t>
      </w:r>
      <w:r>
        <w:t xml:space="preserve"> </w:t>
      </w:r>
      <w:r>
        <w:t xml:space="preserve">Assisting businesses in budgeting, forecasting, and cost management to align with national economic goals.</w:t>
      </w:r>
    </w:p>
    <w:p>
      <w:pPr>
        <w:numPr>
          <w:ilvl w:val="0"/>
          <w:numId w:val="1001"/>
        </w:numPr>
        <w:pStyle w:val="Compact"/>
      </w:pPr>
      <w:r>
        <w:rPr>
          <w:bCs/>
          <w:b/>
        </w:rPr>
        <w:t xml:space="preserve">Audit and Risk Management:</w:t>
      </w:r>
      <w:r>
        <w:t xml:space="preserve"> </w:t>
      </w:r>
      <w:r>
        <w:t xml:space="preserve">Conducting internal audits to detect fraud, reduce risks, and improve operational efficiency.</w:t>
      </w:r>
    </w:p>
    <w:p>
      <w:pPr>
        <w:numPr>
          <w:ilvl w:val="0"/>
          <w:numId w:val="1001"/>
        </w:numPr>
        <w:pStyle w:val="Compact"/>
      </w:pPr>
      <w:r>
        <w:rPr>
          <w:bCs/>
          <w:b/>
        </w:rPr>
        <w:t xml:space="preserve">Cross-Border Transactions:</w:t>
      </w:r>
      <w:r>
        <w:t xml:space="preserve"> </w:t>
      </w:r>
      <w:r>
        <w:t xml:space="preserve">Managing financial processes for companies engaged in international trade, including currency exchange and customs compliance.</w:t>
      </w:r>
    </w:p>
    <w:p>
      <w:pPr>
        <w:pStyle w:val="FirstParagraph"/>
      </w:pPr>
      <w:r>
        <w:t xml:space="preserve">In Abidjan, where economic activity is concentrated, accountants are also instrumental in promoting transparency and accountability. For instance, they help local governments track public spending to meet international donor requirements or support micro-enterprises in accessing formal banking systems through proper financial documentation.</w:t>
      </w:r>
    </w:p>
    <w:bookmarkEnd w:id="23"/>
    <w:bookmarkStart w:id="24" w:name="Xab90964b4b9ad1dac58b3abd51b69a3c9e2bcf9"/>
    <w:p>
      <w:pPr>
        <w:pStyle w:val="Heading2"/>
      </w:pPr>
      <w:r>
        <w:t xml:space="preserve">4. Challenges Faced by Accountants in Abidjan</w:t>
      </w:r>
    </w:p>
    <w:p>
      <w:pPr>
        <w:pStyle w:val="FirstParagraph"/>
      </w:pPr>
      <w:r>
        <w:t xml:space="preserve">Despite their importance, accountants in Ivory Coast encounter several challenges, including:</w:t>
      </w:r>
    </w:p>
    <w:p>
      <w:pPr>
        <w:numPr>
          <w:ilvl w:val="0"/>
          <w:numId w:val="1002"/>
        </w:numPr>
        <w:pStyle w:val="Compact"/>
      </w:pPr>
      <w:r>
        <w:rPr>
          <w:bCs/>
          <w:b/>
        </w:rPr>
        <w:t xml:space="preserve">Regulatory Complexity:</w:t>
      </w:r>
      <w:r>
        <w:t xml:space="preserve"> </w:t>
      </w:r>
      <w:r>
        <w:t xml:space="preserve">Navigating overlapping national and international regulations can be overwhelming for professionals.</w:t>
      </w:r>
    </w:p>
    <w:p>
      <w:pPr>
        <w:numPr>
          <w:ilvl w:val="0"/>
          <w:numId w:val="1002"/>
        </w:numPr>
        <w:pStyle w:val="Compact"/>
      </w:pPr>
      <w:r>
        <w:rPr>
          <w:bCs/>
          <w:b/>
        </w:rPr>
        <w:t xml:space="preserve">Limited Resources:</w:t>
      </w:r>
      <w:r>
        <w:t xml:space="preserve"> </w:t>
      </w:r>
      <w:r>
        <w:t xml:space="preserve">Small businesses often lack the funds to hire qualified accountants or invest in advanced accounting software.</w:t>
      </w:r>
    </w:p>
    <w:p>
      <w:pPr>
        <w:numPr>
          <w:ilvl w:val="0"/>
          <w:numId w:val="1002"/>
        </w:numPr>
        <w:pStyle w:val="Compact"/>
      </w:pPr>
      <w:r>
        <w:rPr>
          <w:bCs/>
          <w:b/>
        </w:rPr>
        <w:t xml:space="preserve">Talent Shortage:</w:t>
      </w:r>
      <w:r>
        <w:t xml:space="preserve"> </w:t>
      </w:r>
      <w:r>
        <w:t xml:space="preserve">There is a gap between the demand for skilled accountants and the supply of trained professionals from Ivorian universities.</w:t>
      </w:r>
    </w:p>
    <w:p>
      <w:pPr>
        <w:numPr>
          <w:ilvl w:val="0"/>
          <w:numId w:val="1002"/>
        </w:numPr>
        <w:pStyle w:val="Compact"/>
      </w:pPr>
      <w:r>
        <w:rPr>
          <w:bCs/>
          <w:b/>
        </w:rPr>
        <w:t xml:space="preserve">Digital Transformation:</w:t>
      </w:r>
      <w:r>
        <w:t xml:space="preserve"> </w:t>
      </w:r>
      <w:r>
        <w:t xml:space="preserve">Many businesses in Abidjan are slow to adopt digital tools, which could streamline accounting processes.</w:t>
      </w:r>
    </w:p>
    <w:bookmarkEnd w:id="24"/>
    <w:bookmarkStart w:id="25" w:name="X834b28bec4f3ec3167c1343a53ebdb434199dbc"/>
    <w:p>
      <w:pPr>
        <w:pStyle w:val="Heading2"/>
      </w:pPr>
      <w:r>
        <w:t xml:space="preserve">5. Educational Requirements and Professional Development</w:t>
      </w:r>
    </w:p>
    <w:p>
      <w:pPr>
        <w:pStyle w:val="FirstParagraph"/>
      </w:pPr>
      <w:r>
        <w:t xml:space="preserve">To become an Accountant in Ivory Coast, individuals typically pursue a bachelor’s degree in accounting or business administration from recognized universities such as the University of Abidjan or the Institute of Management and Technology (ISTM). Postgraduate certifications like CPA (Certified Public Accountant) are also valued. However, continuous professional development is essential to keep up with evolving standards. Programs offered by the Ivorian Institute of Accountants ensure professionals stay updated on changes in tax codes, financial regulations, and global accounting practices.</w:t>
      </w:r>
    </w:p>
    <w:bookmarkEnd w:id="25"/>
    <w:bookmarkStart w:id="26" w:name="X25e572dad84e21bb0a2774089db84b927aa6d24"/>
    <w:p>
      <w:pPr>
        <w:pStyle w:val="Heading2"/>
      </w:pPr>
      <w:r>
        <w:t xml:space="preserve">6. Recommendations for Enhancing Accounting Practices in Abidjan</w:t>
      </w:r>
    </w:p>
    <w:p>
      <w:pPr>
        <w:pStyle w:val="FirstParagraph"/>
      </w:pPr>
      <w:r>
        <w:t xml:space="preserve">To improve the effectiveness of accountants in Ivory Coast Abidjan, the following measures are recommended:</w:t>
      </w:r>
    </w:p>
    <w:p>
      <w:pPr>
        <w:numPr>
          <w:ilvl w:val="0"/>
          <w:numId w:val="1003"/>
        </w:numPr>
        <w:pStyle w:val="Compact"/>
      </w:pPr>
      <w:r>
        <w:rPr>
          <w:bCs/>
          <w:b/>
        </w:rPr>
        <w:t xml:space="preserve">Strengthening Education:</w:t>
      </w:r>
      <w:r>
        <w:t xml:space="preserve"> </w:t>
      </w:r>
      <w:r>
        <w:t xml:space="preserve">Universities should collaborate with industry experts to ensure curricula reflect real-world challenges.</w:t>
      </w:r>
    </w:p>
    <w:p>
      <w:pPr>
        <w:numPr>
          <w:ilvl w:val="0"/>
          <w:numId w:val="1003"/>
        </w:numPr>
        <w:pStyle w:val="Compact"/>
      </w:pPr>
      <w:r>
        <w:rPr>
          <w:bCs/>
          <w:b/>
        </w:rPr>
        <w:t xml:space="preserve">Promoting Digital Literacy:</w:t>
      </w:r>
      <w:r>
        <w:t xml:space="preserve"> </w:t>
      </w:r>
      <w:r>
        <w:t xml:space="preserve">Encouraging businesses to adopt accounting software like QuickBooks or SAP can increase efficiency.</w:t>
      </w:r>
    </w:p>
    <w:p>
      <w:pPr>
        <w:numPr>
          <w:ilvl w:val="0"/>
          <w:numId w:val="1003"/>
        </w:numPr>
        <w:pStyle w:val="Compact"/>
      </w:pPr>
      <w:r>
        <w:rPr>
          <w:bCs/>
          <w:b/>
        </w:rPr>
        <w:t xml:space="preserve">Government Support:</w:t>
      </w:r>
      <w:r>
        <w:t xml:space="preserve"> </w:t>
      </w:r>
      <w:r>
        <w:t xml:space="preserve">Policymakers should offer incentives for small businesses to hire certified accountants and invest in financial infrastructure.</w:t>
      </w:r>
    </w:p>
    <w:p>
      <w:pPr>
        <w:numPr>
          <w:ilvl w:val="0"/>
          <w:numId w:val="1003"/>
        </w:numPr>
        <w:pStyle w:val="Compact"/>
      </w:pPr>
      <w:r>
        <w:rPr>
          <w:bCs/>
          <w:b/>
        </w:rPr>
        <w:t xml:space="preserve">Cross-Border Collaboration:</w:t>
      </w:r>
      <w:r>
        <w:t xml:space="preserve"> </w:t>
      </w:r>
      <w:r>
        <w:t xml:space="preserve">Accountants should engage with international bodies to align Ivorian standards with global best practices.</w:t>
      </w:r>
    </w:p>
    <w:bookmarkEnd w:id="26"/>
    <w:bookmarkStart w:id="27" w:name="conclusion"/>
    <w:p>
      <w:pPr>
        <w:pStyle w:val="Heading2"/>
      </w:pPr>
      <w:r>
        <w:t xml:space="preserve">7. Conclusion</w:t>
      </w:r>
    </w:p>
    <w:p>
      <w:pPr>
        <w:pStyle w:val="FirstParagraph"/>
      </w:pPr>
      <w:r>
        <w:t xml:space="preserve">The Undergraduate Thesis underscores the indispensable role of accountants in driving economic progress in Ivory Coast Abidjan. As the city continues to grow as a regional financial center, the demand for skilled professionals will only increase. By addressing challenges such as regulatory complexity and resource constraints, and by investing in education and technology, Ivory Coast can position itself as a leader in financial transparency and innovation. This study serves as a foundation for further research into how accounting practices can be optimized to support sustainable development in Abidjan.</w:t>
      </w:r>
    </w:p>
    <w:bookmarkEnd w:id="27"/>
    <w:bookmarkStart w:id="28" w:name="references"/>
    <w:p>
      <w:pPr>
        <w:pStyle w:val="Heading2"/>
      </w:pPr>
      <w:r>
        <w:t xml:space="preserve">References</w:t>
      </w:r>
    </w:p>
    <w:p>
      <w:pPr>
        <w:pStyle w:val="FirstParagraph"/>
      </w:pPr>
      <w:r>
        <w:t xml:space="preserve">1. Institut des Comptables et Experts-Comptables de Côte d'Ivoire (ICECI). (n.d.). National Accounting Standards.</w:t>
      </w:r>
      <w:r>
        <w:br/>
      </w:r>
      <w:r>
        <w:t xml:space="preserve">2. International Financial Reporting Standards (IFRS).</w:t>
      </w:r>
      <w:r>
        <w:br/>
      </w:r>
      <w:r>
        <w:t xml:space="preserve">3. World Bank. (2023). Economic Development in West Africa: A Focus on Ivory Coast.</w:t>
      </w:r>
      <w:r>
        <w:br/>
      </w:r>
      <w:r>
        <w:t xml:space="preserve">4. University of Abidjan. (n.d.). Bachelor’s Programs in Accounting.</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Accountants in Ivory Coast Abidjan</dc:title>
  <dc:creator/>
  <dc:language>en</dc:language>
  <cp:keywords/>
  <dcterms:created xsi:type="dcterms:W3CDTF">2026-07-21T14:07:49Z</dcterms:created>
  <dcterms:modified xsi:type="dcterms:W3CDTF">2026-07-21T14:07:49Z</dcterms:modified>
</cp:coreProperties>
</file>

<file path=docProps/custom.xml><?xml version="1.0" encoding="utf-8"?>
<Properties xmlns="http://schemas.openxmlformats.org/officeDocument/2006/custom-properties" xmlns:vt="http://schemas.openxmlformats.org/officeDocument/2006/docPropsVTypes"/>
</file>