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Economic</w:t>
      </w:r>
      <w:r>
        <w:t xml:space="preserve"> </w:t>
      </w:r>
      <w:r>
        <w:t xml:space="preserve">Development</w:t>
      </w:r>
      <w:r>
        <w:t xml:space="preserve"> </w:t>
      </w:r>
      <w:r>
        <w:t xml:space="preserve">-</w:t>
      </w:r>
      <w:r>
        <w:t xml:space="preserve"> </w:t>
      </w:r>
      <w:r>
        <w:t xml:space="preserve">Nigeria</w:t>
      </w:r>
      <w:r>
        <w:t xml:space="preserve"> </w:t>
      </w:r>
      <w:r>
        <w:t xml:space="preserve">Lagos</w:t>
      </w:r>
    </w:p>
    <w:p>
      <w:pPr>
        <w:pStyle w:val="FirstParagraph"/>
      </w:pPr>
      <w:r>
        <w:t xml:space="preserve">```html</w:t>
      </w:r>
    </w:p>
    <w:bookmarkStart w:id="30" w:name="X927d2e8dde6cdd38c8b495703cbd6cc5fdb70b8"/>
    <w:p>
      <w:pPr>
        <w:pStyle w:val="Heading1"/>
      </w:pPr>
      <w:r>
        <w:t xml:space="preserve">Undergraduate Thesis: The Role of Accountants in Economic Development - Nigeria Lagos</w:t>
      </w:r>
    </w:p>
    <w:bookmarkStart w:id="20" w:name="abstract"/>
    <w:p>
      <w:pPr>
        <w:pStyle w:val="Heading2"/>
      </w:pPr>
      <w:r>
        <w:t xml:space="preserve">Abstract</w:t>
      </w:r>
    </w:p>
    <w:p>
      <w:pPr>
        <w:pStyle w:val="FirstParagraph"/>
      </w:pPr>
      <w:r>
        <w:t xml:space="preserve">This undergraduate thesis explores the critical role of accountants in fostering economic development within the commercial hub of Lagos, Nigeria. As a major economic center, Lagos relies heavily on skilled professionals to navigate complex financial systems, regulatory frameworks, and business operations. This study analyzes the contributions of accountants to corporate governance, tax compliance, and small-to-medium enterprise (SME) growth in Nigeria’s most populous city. By examining the challenges faced by accountants in Lagos—such as regulatory inconsistencies, digital transformation demands, and ethical dilemmas—this thesis underscores their significance in shaping Lagos’ economic trajectory.</w:t>
      </w:r>
    </w:p>
    <w:bookmarkEnd w:id="20"/>
    <w:bookmarkStart w:id="21" w:name="introduction"/>
    <w:p>
      <w:pPr>
        <w:pStyle w:val="Heading2"/>
      </w:pPr>
      <w:r>
        <w:t xml:space="preserve">Introduction</w:t>
      </w:r>
    </w:p>
    <w:p>
      <w:pPr>
        <w:pStyle w:val="FirstParagraph"/>
      </w:pPr>
      <w:r>
        <w:t xml:space="preserve">Lagos, Nigeria’s economic and financial capital, is a dynamic metropolis that drives the nation’s GDP. With a population exceeding 15 million and hosting over 80% of the country’s industrial activity, Lagos requires robust financial systems to sustain its growth. Accountants play a pivotal role in this ecosystem by ensuring transparency, compliance with legal frameworks, and efficient resource allocation. This thesis investigates how accountants contribute to Lagos’ economic development while addressing the unique challenges posed by rapid urbanization and evolving regulatory environments.</w:t>
      </w:r>
    </w:p>
    <w:bookmarkEnd w:id="21"/>
    <w:bookmarkStart w:id="22" w:name="methodology"/>
    <w:p>
      <w:pPr>
        <w:pStyle w:val="Heading2"/>
      </w:pPr>
      <w:r>
        <w:t xml:space="preserve">Methodology</w:t>
      </w:r>
    </w:p>
    <w:p>
      <w:pPr>
        <w:pStyle w:val="FirstParagraph"/>
      </w:pPr>
      <w:r>
        <w:t xml:space="preserve">The research methodology employed a qualitative approach, combining secondary data analysis from government reports, industry publications, and academic journals with primary data collected through surveys and interviews. Key stakeholders—accountants, business owners in Lagos, and regulatory bodies like the Federal Inland Revenue Service (FIRS)—were consulted to validate findings. The study focused on three core areas: the role of accountants in business operations, their impact on tax compliance, and their role in SME development.</w:t>
      </w:r>
    </w:p>
    <w:bookmarkEnd w:id="22"/>
    <w:bookmarkStart w:id="23" w:name="X30363123f38b249fe20d47e2a00cdd799872583"/>
    <w:p>
      <w:pPr>
        <w:pStyle w:val="Heading2"/>
      </w:pPr>
      <w:r>
        <w:t xml:space="preserve">Role of Accountants in Business Operations</w:t>
      </w:r>
    </w:p>
    <w:p>
      <w:pPr>
        <w:pStyle w:val="FirstParagraph"/>
      </w:pPr>
      <w:r>
        <w:t xml:space="preserve">In Lagos, where businesses range from multinational corporations to local SMEs, accountants serve as financial custodians. They manage bookkeeping, prepare financial statements, and ensure adherence to Nigerian accounting standards (NAS). For instance, accountants assist firms in navigating the complexities of the Companies and Allied Matters Act (CAMA), which governs corporate registration and compliance. Their expertise is crucial in maintaining accurate records for audits by regulatory bodies like the Lagos State Internal Revenue Service (LIRS).</w:t>
      </w:r>
    </w:p>
    <w:p>
      <w:pPr>
        <w:numPr>
          <w:ilvl w:val="0"/>
          <w:numId w:val="1001"/>
        </w:numPr>
        <w:pStyle w:val="Compact"/>
      </w:pPr>
      <w:r>
        <w:rPr>
          <w:bCs/>
          <w:b/>
        </w:rPr>
        <w:t xml:space="preserve">Financial Planning:</w:t>
      </w:r>
      <w:r>
        <w:t xml:space="preserve"> </w:t>
      </w:r>
      <w:r>
        <w:t xml:space="preserve">Accountants help businesses in Lagos create budgets, forecast revenues, and allocate resources efficiently.</w:t>
      </w:r>
    </w:p>
    <w:p>
      <w:pPr>
        <w:numPr>
          <w:ilvl w:val="0"/>
          <w:numId w:val="1001"/>
        </w:numPr>
        <w:pStyle w:val="Compact"/>
      </w:pPr>
      <w:r>
        <w:rPr>
          <w:bCs/>
          <w:b/>
        </w:rPr>
        <w:t xml:space="preserve">Risk Management:</w:t>
      </w:r>
      <w:r>
        <w:t xml:space="preserve"> </w:t>
      </w:r>
      <w:r>
        <w:t xml:space="preserve">They identify financial risks such as liquidity crises or tax liabilities and recommend mitigation strategies.</w:t>
      </w:r>
    </w:p>
    <w:p>
      <w:pPr>
        <w:numPr>
          <w:ilvl w:val="0"/>
          <w:numId w:val="1001"/>
        </w:numPr>
        <w:pStyle w:val="Compact"/>
      </w:pPr>
      <w:r>
        <w:rPr>
          <w:bCs/>
          <w:b/>
        </w:rPr>
        <w:t xml:space="preserve">Stakeholder Communication:</w:t>
      </w:r>
      <w:r>
        <w:t xml:space="preserve"> </w:t>
      </w:r>
      <w:r>
        <w:t xml:space="preserve">Accountants act as intermediaries between businesses and stakeholders, ensuring transparency in financial reporting.</w:t>
      </w:r>
    </w:p>
    <w:bookmarkEnd w:id="23"/>
    <w:bookmarkStart w:id="24" w:name="tax-compliance-and-regulatory-challenges"/>
    <w:p>
      <w:pPr>
        <w:pStyle w:val="Heading2"/>
      </w:pPr>
      <w:r>
        <w:t xml:space="preserve">Tax Compliance and Regulatory Challenges</w:t>
      </w:r>
    </w:p>
    <w:p>
      <w:pPr>
        <w:pStyle w:val="FirstParagraph"/>
      </w:pPr>
      <w:r>
        <w:t xml:space="preserve">Tax compliance is a cornerstone of Lagos’ economic stability. Accountants play a vital role in guiding businesses through Nigeria’s intricate tax system, including Value Added Tax (VAT), Personal Income Tax (PIT), and Corporate Income Tax (CIT). However, challenges such as inconsistent enforcement of tax laws and limited awareness among small businesses hinder compliance efforts. For example, many SMEs in Lagos struggle with understanding the implications of the 2021 tax reforms aimed at digitizing revenue collection.</w:t>
      </w:r>
    </w:p>
    <w:p>
      <w:pPr>
        <w:pStyle w:val="BodyText"/>
      </w:pPr>
      <w:r>
        <w:t xml:space="preserve">The Federal Inland Revenue Service (FIRS) has emphasized collaboration with accountants to combat tax evasion. By leveraging their expertise, Lagos-based firms can avoid penalties and maintain good standing with regulatory authorities. Additionally, accountants help businesses in Lagos navigate the complexities of international trade, ensuring compliance with customs regulations and foreign exchange controls.</w:t>
      </w:r>
    </w:p>
    <w:bookmarkEnd w:id="24"/>
    <w:bookmarkStart w:id="25" w:name="accountants-and-sme-development-in-lagos"/>
    <w:p>
      <w:pPr>
        <w:pStyle w:val="Heading2"/>
      </w:pPr>
      <w:r>
        <w:t xml:space="preserve">Accountants and SME Development in Lagos</w:t>
      </w:r>
    </w:p>
    <w:p>
      <w:pPr>
        <w:pStyle w:val="FirstParagraph"/>
      </w:pPr>
      <w:r>
        <w:t xml:space="preserve">Small-to-medium enterprises (SMEs) form the backbone of Lagos’ economy, contributing over 45% to Nigeria’s GDP. However, many SMEs lack the financial expertise to thrive. Accountants provide essential services such as cost analysis, profit margin optimization, and access to funding through accurate financial statements. For instance, accountants assist SMEs in preparing loan applications for banks by ensuring compliance with lending criteria.</w:t>
      </w:r>
    </w:p>
    <w:p>
      <w:pPr>
        <w:pStyle w:val="BodyText"/>
      </w:pPr>
      <w:r>
        <w:t xml:space="preserve">Moreover, accountants in Lagos often act as consultants for startups, helping them establish sound financial practices from inception. This is critical in a city where entrepreneurship is booming but many ventures fail due to poor financial management.</w:t>
      </w:r>
    </w:p>
    <w:bookmarkEnd w:id="25"/>
    <w:bookmarkStart w:id="26" w:name="economic-impact-of-accountants-in-lagos"/>
    <w:p>
      <w:pPr>
        <w:pStyle w:val="Heading2"/>
      </w:pPr>
      <w:r>
        <w:t xml:space="preserve">Economic Impact of Accountants in Lagos</w:t>
      </w:r>
    </w:p>
    <w:p>
      <w:pPr>
        <w:pStyle w:val="FirstParagraph"/>
      </w:pPr>
      <w:r>
        <w:t xml:space="preserve">The economic contributions of accountants extend beyond individual businesses. By ensuring transparency and compliance, they foster investor confidence, which is vital for Lagos’ status as a financial hub. Additionally, their role in auditing public sector projects—such as infrastructure development in Lagos State—helps prevent corruption and allocate resources effectively.</w:t>
      </w:r>
    </w:p>
    <w:p>
      <w:pPr>
        <w:pStyle w:val="BodyText"/>
      </w:pPr>
      <w:r>
        <w:t xml:space="preserve">Accountants also contribute to the broader economy by supporting government initiatives like the Lagos State Economic Growth and Employment Strategy (LAGEES). Their expertise in financial planning aligns with goals to diversify the economy, reduce unemployment, and promote sustainable growth.</w:t>
      </w:r>
    </w:p>
    <w:bookmarkEnd w:id="26"/>
    <w:bookmarkStart w:id="27" w:name="challenges-faced-by-accountants-in-lagos"/>
    <w:p>
      <w:pPr>
        <w:pStyle w:val="Heading2"/>
      </w:pPr>
      <w:r>
        <w:t xml:space="preserve">Challenges Faced by Accountants in Lagos</w:t>
      </w:r>
    </w:p>
    <w:p>
      <w:pPr>
        <w:pStyle w:val="FirstParagraph"/>
      </w:pPr>
      <w:r>
        <w:t xml:space="preserve">Despite their critical role, accountants in Lagos face several challenges. These include:</w:t>
      </w:r>
    </w:p>
    <w:p>
      <w:pPr>
        <w:numPr>
          <w:ilvl w:val="0"/>
          <w:numId w:val="1002"/>
        </w:numPr>
        <w:pStyle w:val="Compact"/>
      </w:pPr>
      <w:r>
        <w:rPr>
          <w:bCs/>
          <w:b/>
        </w:rPr>
        <w:t xml:space="preserve">Regulatory Complexity:</w:t>
      </w:r>
      <w:r>
        <w:t xml:space="preserve"> </w:t>
      </w:r>
      <w:r>
        <w:t xml:space="preserve">Frequent changes in tax laws and accounting standards require constant updates to professional knowledge.</w:t>
      </w:r>
    </w:p>
    <w:p>
      <w:pPr>
        <w:numPr>
          <w:ilvl w:val="0"/>
          <w:numId w:val="1002"/>
        </w:numPr>
        <w:pStyle w:val="Compact"/>
      </w:pPr>
      <w:r>
        <w:rPr>
          <w:bCs/>
          <w:b/>
        </w:rPr>
        <w:t xml:space="preserve">Digital Transformation:</w:t>
      </w:r>
      <w:r>
        <w:t xml:space="preserve"> </w:t>
      </w:r>
      <w:r>
        <w:t xml:space="preserve">The shift toward digital financial systems, such as e-invoicing and electronic banking, demands technical training that many professionals lack.</w:t>
      </w:r>
    </w:p>
    <w:p>
      <w:pPr>
        <w:numPr>
          <w:ilvl w:val="0"/>
          <w:numId w:val="1002"/>
        </w:numPr>
        <w:pStyle w:val="Compact"/>
      </w:pPr>
      <w:r>
        <w:rPr>
          <w:bCs/>
          <w:b/>
        </w:rPr>
        <w:t xml:space="preserve">Ethical Dilemmas:</w:t>
      </w:r>
      <w:r>
        <w:t xml:space="preserve"> </w:t>
      </w:r>
      <w:r>
        <w:t xml:space="preserve">Conflicts of interest may arise when advising businesses on tax strategies that balance profitability with legal compliance.</w:t>
      </w:r>
    </w:p>
    <w:bookmarkEnd w:id="27"/>
    <w:bookmarkStart w:id="28" w:name="conclusion"/>
    <w:p>
      <w:pPr>
        <w:pStyle w:val="Heading2"/>
      </w:pPr>
      <w:r>
        <w:t xml:space="preserve">Conclusion</w:t>
      </w:r>
    </w:p>
    <w:p>
      <w:pPr>
        <w:pStyle w:val="FirstParagraph"/>
      </w:pPr>
      <w:r>
        <w:t xml:space="preserve">This undergraduate thesis highlights the indispensable role of accountants in driving Lagos’ economic development. From ensuring tax compliance to supporting SMEs and fostering transparency, their contributions are vital to the city’s prosperity. However, addressing challenges like regulatory complexity and digital transformation will require collaboration between professionals, educational institutions, and policymakers. As Lagos continues to grow as Nigeria’s economic engine, the role of accountants will remain central to its success.</w:t>
      </w:r>
    </w:p>
    <w:bookmarkEnd w:id="28"/>
    <w:bookmarkStart w:id="29" w:name="references"/>
    <w:p>
      <w:pPr>
        <w:pStyle w:val="Heading2"/>
      </w:pPr>
      <w:r>
        <w:t xml:space="preserve">References</w:t>
      </w:r>
    </w:p>
    <w:p>
      <w:pPr>
        <w:numPr>
          <w:ilvl w:val="0"/>
          <w:numId w:val="1003"/>
        </w:numPr>
        <w:pStyle w:val="Compact"/>
      </w:pPr>
      <w:r>
        <w:t xml:space="preserve">Federal Inland Revenue Service (FIRS). (2021). Tax Reforms in Nigeria: A Strategic Overview.</w:t>
      </w:r>
    </w:p>
    <w:p>
      <w:pPr>
        <w:numPr>
          <w:ilvl w:val="0"/>
          <w:numId w:val="1003"/>
        </w:numPr>
        <w:pStyle w:val="Compact"/>
      </w:pPr>
      <w:r>
        <w:t xml:space="preserve">Lagos State Government. (2023). Lagos State Economic Growth and Employment Strategy (LAGEES).</w:t>
      </w:r>
    </w:p>
    <w:p>
      <w:pPr>
        <w:numPr>
          <w:ilvl w:val="0"/>
          <w:numId w:val="1003"/>
        </w:numPr>
        <w:pStyle w:val="Compact"/>
      </w:pPr>
      <w:r>
        <w:t xml:space="preserve">Journal of Accounting and Finance, Nigeria. (2020). "The Impact of Accountants on SME Development in Urban Centers."</w:t>
      </w:r>
    </w:p>
    <w:p>
      <w:pPr>
        <w:pStyle w:val="FirstParagraph"/>
      </w:pPr>
      <w:r>
        <w:rPr>
          <w:iCs/>
          <w:i/>
        </w:rPr>
        <w:t xml:space="preserve">Note: This document is tailored for an undergraduate thesis focusing on the role of accountants in Lagos, Nigeria. It adheres to academic standards while emphasizing the unique economic context of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Economic Development - Nigeria Lagos</dc:title>
  <dc:creator/>
  <dc:language>en</dc:language>
  <cp:keywords/>
  <dcterms:created xsi:type="dcterms:W3CDTF">2026-07-21T07:51:47Z</dcterms:created>
  <dcterms:modified xsi:type="dcterms:W3CDTF">2026-07-21T07:51:47Z</dcterms:modified>
</cp:coreProperties>
</file>

<file path=docProps/custom.xml><?xml version="1.0" encoding="utf-8"?>
<Properties xmlns="http://schemas.openxmlformats.org/officeDocument/2006/custom-properties" xmlns:vt="http://schemas.openxmlformats.org/officeDocument/2006/docPropsVTypes"/>
</file>