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c43ab8a262e2e8001f929947436f1c99dbca173"/>
    <w:p>
      <w:pPr>
        <w:pStyle w:val="Heading1"/>
      </w:pPr>
      <w:r>
        <w:t xml:space="preserve">Undergraduate Thesis: The Role of Accountants in Tanzania, Dar es Salaam</w:t>
      </w:r>
    </w:p>
    <w:bookmarkStart w:id="20" w:name="abstract"/>
    <w:p>
      <w:pPr>
        <w:pStyle w:val="Heading2"/>
      </w:pPr>
      <w:r>
        <w:t xml:space="preserve">Abstract</w:t>
      </w:r>
    </w:p>
    <w:p>
      <w:pPr>
        <w:pStyle w:val="FirstParagraph"/>
      </w:pPr>
      <w:r>
        <w:t xml:space="preserve">This Undergraduate Thesis explores the critical role played by Accountants in supporting economic development and regulatory compliance in Tanzania, with a focus on Dar es Salaam. As the commercial capital of Tanzania, Dar es Salaam hosts a dynamic business environment where Accountants are pivotal to ensuring transparency, financial accuracy, and adherence to local and international accounting standards. The study investigates challenges faced by Accountants in the region, including regulatory complexities, technological limitations, and skill gaps. It also highlights opportunities for professional growth and the potential of Accountants to contribute to Tanzania's sustainable development goals (SDGs). This thesis is submitted as part of the requirements for an undergraduate degree in Accounting at a recognized institution in Dar es Salaam.</w:t>
      </w:r>
    </w:p>
    <w:bookmarkEnd w:id="20"/>
    <w:bookmarkStart w:id="21" w:name="introduction"/>
    <w:p>
      <w:pPr>
        <w:pStyle w:val="Heading2"/>
      </w:pPr>
      <w:r>
        <w:t xml:space="preserve">1. Introduction</w:t>
      </w:r>
    </w:p>
    <w:p>
      <w:pPr>
        <w:pStyle w:val="FirstParagraph"/>
      </w:pPr>
      <w:r>
        <w:t xml:space="preserve">Tanzania, a nation experiencing rapid economic growth, relies heavily on its financial and accounting professionals to maintain fiscal integrity. In Dar es Salaam, where over half of the country's businesses are headquartered, Accountants play a multifaceted role in managing corporate finances, ensuring compliance with Tanzanian Revenue Authority (TRA) regulations, and supporting small-to-medium enterprises (SMEs). This Undergraduate Thesis aims to analyze the significance of Accountants in Dar es Salaam’s economy while addressing current challenges that hinder their effectiveness. The study underscores how Accountants can leverage their expertise to drive economic stability and innovation in Tanzania.</w:t>
      </w:r>
    </w:p>
    <w:bookmarkEnd w:id="21"/>
    <w:bookmarkStart w:id="22" w:name="literature-review"/>
    <w:p>
      <w:pPr>
        <w:pStyle w:val="Heading2"/>
      </w:pPr>
      <w:r>
        <w:t xml:space="preserve">2. Literature Review</w:t>
      </w:r>
    </w:p>
    <w:p>
      <w:pPr>
        <w:pStyle w:val="FirstParagraph"/>
      </w:pPr>
      <w:r>
        <w:t xml:space="preserve">The role of Accountants has evolved beyond traditional bookkeeping to encompass strategic decision-making, risk management, and corporate governance. In Africa, studies by the African Institute of Accounting (AIA) highlight that Accountants are key to fostering financial inclusion and combating corruption. However, in Tanzania, research by the Tanzania Institute of Certified Public Accountants (TICPAC) reveals a shortage of qualified professionals and outdated accounting systems in many firms.</w:t>
      </w:r>
    </w:p>
    <w:p>
      <w:pPr>
        <w:pStyle w:val="BodyText"/>
      </w:pPr>
      <w:r>
        <w:t xml:space="preserve">Challenges such as inconsistent tax policies, limited access to digital tools, and a lack of cross-sector collaboration have been identified as barriers to Accountants fulfilling their potential. Conversely, opportunities for growth exist through the adoption of International Financial Reporting Standards (IFRS) and the expansion of e-commerce platforms in Dar es Salaam.</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20 Accountants in Dar es Salaam and quantitative data from TRA reports (2018–2023). Primary data was collected through structured questionnaires distributed to accounting firms, SMEs, and educational institutions. Secondary data included case studies on the impact of regulatory changes on accounting practices. The study used stratified sampling to ensure representation across public and private sectors.</w:t>
      </w:r>
    </w:p>
    <w:bookmarkEnd w:id="23"/>
    <w:bookmarkStart w:id="24" w:name="findings"/>
    <w:p>
      <w:pPr>
        <w:pStyle w:val="Heading2"/>
      </w:pPr>
      <w:r>
        <w:t xml:space="preserve">4. Findings</w:t>
      </w:r>
    </w:p>
    <w:p>
      <w:pPr>
        <w:pStyle w:val="FirstParagraph"/>
      </w:pPr>
      <w:r>
        <w:t xml:space="preserve">The findings reveal that Accountants in Dar es Salaam face significant challenges, including:</w:t>
      </w:r>
    </w:p>
    <w:p>
      <w:pPr>
        <w:numPr>
          <w:ilvl w:val="0"/>
          <w:numId w:val="1001"/>
        </w:numPr>
        <w:pStyle w:val="Compact"/>
      </w:pPr>
      <w:r>
        <w:rPr>
          <w:bCs/>
          <w:b/>
        </w:rPr>
        <w:t xml:space="preserve">Regulatory Complexity:</w:t>
      </w:r>
      <w:r>
        <w:t xml:space="preserve"> </w:t>
      </w:r>
      <w:r>
        <w:t xml:space="preserve">Frequent changes in tax laws and compliance requirements overwhelm small accounting firms.</w:t>
      </w:r>
    </w:p>
    <w:p>
      <w:pPr>
        <w:numPr>
          <w:ilvl w:val="0"/>
          <w:numId w:val="1001"/>
        </w:numPr>
        <w:pStyle w:val="Compact"/>
      </w:pPr>
      <w:r>
        <w:rPr>
          <w:bCs/>
          <w:b/>
        </w:rPr>
        <w:t xml:space="preserve">Limited Technological Infrastructure:</w:t>
      </w:r>
      <w:r>
        <w:t xml:space="preserve"> </w:t>
      </w:r>
      <w:r>
        <w:t xml:space="preserve">Only 30% of surveyed Accountants use cloud-based accounting software, hindering efficiency.</w:t>
      </w:r>
    </w:p>
    <w:p>
      <w:pPr>
        <w:numPr>
          <w:ilvl w:val="0"/>
          <w:numId w:val="1001"/>
        </w:numPr>
        <w:pStyle w:val="Compact"/>
      </w:pPr>
      <w:r>
        <w:rPr>
          <w:bCs/>
          <w:b/>
        </w:rPr>
        <w:t xml:space="preserve">Skill Gaps:</w:t>
      </w:r>
      <w:r>
        <w:t xml:space="preserve"> </w:t>
      </w:r>
      <w:r>
        <w:t xml:space="preserve">Many Accountants lack training in forensic accounting and digital finance, which are critical for modern business environments.</w:t>
      </w:r>
    </w:p>
    <w:p>
      <w:pPr>
        <w:pStyle w:val="FirstParagraph"/>
      </w:pPr>
      <w:r>
        <w:t xml:space="preserve">Despite these challenges, Accountants have been instrumental in promoting financial transparency. For example, 75% of participants reported assisting SMEs in securing loans by preparing accurate financial statements compliant with Tanzanian laws.</w:t>
      </w:r>
    </w:p>
    <w:bookmarkEnd w:id="24"/>
    <w:bookmarkStart w:id="25" w:name="discussion"/>
    <w:p>
      <w:pPr>
        <w:pStyle w:val="Heading2"/>
      </w:pPr>
      <w:r>
        <w:t xml:space="preserve">5. Discussion</w:t>
      </w:r>
    </w:p>
    <w:p>
      <w:pPr>
        <w:pStyle w:val="FirstParagraph"/>
      </w:pPr>
      <w:r>
        <w:t xml:space="preserve">The study underscores the need for systemic reforms to empower Accountants in Tanzania Dar es Salaam. Enhancing digital literacy among Accountants, streamlining tax regulations, and fostering partnerships between accounting bodies and tech firms could address current limitations. Additionally, integrating sustainability reporting into accounting curricula would align with Tanzania's SDG goals.</w:t>
      </w:r>
    </w:p>
    <w:p>
      <w:pPr>
        <w:pStyle w:val="BodyText"/>
      </w:pPr>
      <w:r>
        <w:t xml:space="preserve">Accountants in Dar es Salaam are uniquely positioned to act as bridges between local businesses and global financial standards. Their role extends beyond compliance to include advising on ethical practices, environmental stewardship, and corporate social responsibility (CSR).</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Accountants in Tanzania’s economic landscape, particularly in Dar es Salaam. While challenges such as regulatory hurdles and technological limitations persist, the potential for growth remains vast. By investing in education, infrastructure, and policy reforms, Tanzania can ensure that its Accountants continue to drive sustainable development and global competitiveness.</w:t>
      </w:r>
    </w:p>
    <w:bookmarkEnd w:id="26"/>
    <w:bookmarkStart w:id="27" w:name="recommendations"/>
    <w:p>
      <w:pPr>
        <w:pStyle w:val="Heading2"/>
      </w:pPr>
      <w:r>
        <w:t xml:space="preserve">7. Recommendations</w:t>
      </w:r>
    </w:p>
    <w:p>
      <w:pPr>
        <w:numPr>
          <w:ilvl w:val="0"/>
          <w:numId w:val="1002"/>
        </w:numPr>
        <w:pStyle w:val="Compact"/>
      </w:pPr>
      <w:r>
        <w:t xml:space="preserve">Expand accounting education programs to include digital skills and international standards.</w:t>
      </w:r>
    </w:p>
    <w:p>
      <w:pPr>
        <w:numPr>
          <w:ilvl w:val="0"/>
          <w:numId w:val="1002"/>
        </w:numPr>
        <w:pStyle w:val="Compact"/>
      </w:pPr>
      <w:r>
        <w:t xml:space="preserve">Promote public-private partnerships to improve access to accounting technology.</w:t>
      </w:r>
    </w:p>
    <w:p>
      <w:pPr>
        <w:numPr>
          <w:ilvl w:val="0"/>
          <w:numId w:val="1002"/>
        </w:numPr>
        <w:pStyle w:val="Compact"/>
      </w:pPr>
      <w:r>
        <w:t xml:space="preserve">Advocate for stable tax policies that reduce the burden on Accountants and SMEs.</w:t>
      </w:r>
    </w:p>
    <w:bookmarkEnd w:id="27"/>
    <w:bookmarkStart w:id="28" w:name="references"/>
    <w:p>
      <w:pPr>
        <w:pStyle w:val="Heading2"/>
      </w:pPr>
      <w:r>
        <w:t xml:space="preserve">References</w:t>
      </w:r>
    </w:p>
    <w:p>
      <w:pPr>
        <w:pStyle w:val="FirstParagraph"/>
      </w:pPr>
      <w:r>
        <w:rPr>
          <w:iCs/>
          <w:i/>
        </w:rPr>
        <w:t xml:space="preserve">African Institute of Accounting (AIA). (2021). The Role of Accountants in African Economic Development. Addis Ababa, Ethiopia.</w:t>
      </w:r>
      <w:r>
        <w:br/>
      </w:r>
      <w:r>
        <w:rPr>
          <w:iCs/>
          <w:i/>
        </w:rPr>
        <w:t xml:space="preserve">Tanzania Institute of Certified Public Accountants (TICPAC). (2020). Annual Report on Accounting Practices in Tanzania. Dar es Salaam, Tanzania.</w:t>
      </w:r>
      <w:r>
        <w:br/>
      </w:r>
      <w:r>
        <w:rPr>
          <w:iCs/>
          <w:i/>
        </w:rPr>
        <w:t xml:space="preserve">United Nations Development Programme (UNDP). (2019). Sustainable Development Goals: Financial Inclusion in Africa. New York, USA.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Questionnaire for Accountants</w:t>
      </w:r>
      <w:r>
        <w:br/>
      </w:r>
      <w:r>
        <w:rPr>
          <w:bCs/>
          <w:b/>
        </w:rPr>
        <w:t xml:space="preserve">Appendix B:</w:t>
      </w:r>
      <w:r>
        <w:t xml:space="preserve"> </w:t>
      </w:r>
      <w:r>
        <w:t xml:space="preserve">Sample TRA Compliance Reports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Tanzania Dar es Salaam</dc:title>
  <dc:creator/>
  <dc:language>en</dc:language>
  <cp:keywords/>
  <dcterms:created xsi:type="dcterms:W3CDTF">2026-07-23T13:40:24Z</dcterms:created>
  <dcterms:modified xsi:type="dcterms:W3CDTF">2026-07-23T13:40:24Z</dcterms:modified>
</cp:coreProperties>
</file>

<file path=docProps/custom.xml><?xml version="1.0" encoding="utf-8"?>
<Properties xmlns="http://schemas.openxmlformats.org/officeDocument/2006/custom-properties" xmlns:vt="http://schemas.openxmlformats.org/officeDocument/2006/docPropsVTypes"/>
</file>