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Montreal,</w:t>
      </w:r>
      <w:r>
        <w:t xml:space="preserve"> </w:t>
      </w:r>
      <w:r>
        <w:t xml:space="preserve">Canada</w:t>
      </w:r>
    </w:p>
    <w:p>
      <w:pPr>
        <w:pStyle w:val="FirstParagraph"/>
      </w:pPr>
      <w:r>
        <w:t xml:space="preserve">```html</w:t>
      </w:r>
    </w:p>
    <w:bookmarkStart w:id="29" w:name="X0524171658d95ee9135543f26c215ab1257b73e"/>
    <w:p>
      <w:pPr>
        <w:pStyle w:val="Heading1"/>
      </w:pPr>
      <w:r>
        <w:t xml:space="preserve">Undergraduate Thesis: The Role of the Actor in Contemporary Montreal, Canada</w:t>
      </w:r>
    </w:p>
    <w:bookmarkStart w:id="20" w:name="abstract"/>
    <w:p>
      <w:pPr>
        <w:pStyle w:val="Heading2"/>
      </w:pPr>
      <w:r>
        <w:t xml:space="preserve">Abstract</w:t>
      </w:r>
    </w:p>
    <w:p>
      <w:pPr>
        <w:pStyle w:val="FirstParagraph"/>
      </w:pPr>
      <w:r>
        <w:t xml:space="preserve">This Undergraduate Thesis explores the multifaceted role of the actor within the cultural and artistic landscape of Montreal, Canada. As a city renowned for its bilingualism, multiculturalism, and vibrant performing arts scene, Montreal provides a unique context for examining how actors navigate linguistic diversity, institutional frameworks, and creative innovation. This study investigates the challenges and opportunities faced by actors in Montreal while highlighting their contributions to Canada's national identity through performance. By analyzing case studies of local theaters, film productions, and educational programs in Montreal, this thesis argues that the actor serves as both a cultural ambassador and a catalyst for artistic experimentation in this dynamic urban environment.</w:t>
      </w:r>
    </w:p>
    <w:bookmarkEnd w:id="20"/>
    <w:bookmarkStart w:id="21" w:name="introduction"/>
    <w:p>
      <w:pPr>
        <w:pStyle w:val="Heading2"/>
      </w:pPr>
      <w:r>
        <w:t xml:space="preserve">Introduction</w:t>
      </w:r>
    </w:p>
    <w:p>
      <w:pPr>
        <w:pStyle w:val="FirstParagraph"/>
      </w:pPr>
      <w:r>
        <w:t xml:space="preserve">Montreal, Canada’s second-largest city, has long been a hub for the performing arts. Its distinct identity as a bilingual (French-English) and multicultural center positions it as a pivotal location for studying the actor's role in contemporary society. The actor in Montreal is not merely a performer but an integral part of the city's cultural fabric, contributing to its reputation as a creative powerhouse. This thesis examines how actors in Montreal intersect with local traditions, global trends, and institutional structures to shape their craft and influence broader Canadian culture.</w:t>
      </w:r>
    </w:p>
    <w:bookmarkEnd w:id="21"/>
    <w:bookmarkStart w:id="22" w:name="contextual-framework"/>
    <w:p>
      <w:pPr>
        <w:pStyle w:val="Heading2"/>
      </w:pPr>
      <w:r>
        <w:t xml:space="preserve">Contextual Framework</w:t>
      </w:r>
    </w:p>
    <w:p>
      <w:pPr>
        <w:pStyle w:val="FirstParagraph"/>
      </w:pPr>
      <w:r>
        <w:t xml:space="preserve">Montreal’s unique socio-cultural environment is shaped by its history as a French-speaking city within an English-dominant nation. This linguistic duality creates opportunities for actors to engage with both Francophone and Anglophone audiences, fostering a rich exchange of artistic styles and narratives. Additionally, Montreal’s proximity to the U.S. border and its status as a hub for international film festivals (e.g.,</w:t>
      </w:r>
      <w:r>
        <w:t xml:space="preserve"> </w:t>
      </w:r>
      <w:r>
        <w:rPr>
          <w:iCs/>
          <w:i/>
        </w:rPr>
        <w:t xml:space="preserve">Festival du nouveau cinéma</w:t>
      </w:r>
      <w:r>
        <w:t xml:space="preserve">) have made it a magnet for global talent while also challenging actors to adapt to transnational creative demands.</w:t>
      </w:r>
    </w:p>
    <w:bookmarkEnd w:id="22"/>
    <w:bookmarkStart w:id="23" w:name="methodology"/>
    <w:p>
      <w:pPr>
        <w:pStyle w:val="Heading2"/>
      </w:pPr>
      <w:r>
        <w:t xml:space="preserve">Methodology</w:t>
      </w:r>
    </w:p>
    <w:p>
      <w:pPr>
        <w:pStyle w:val="FirstParagraph"/>
      </w:pPr>
      <w:r>
        <w:t xml:space="preserve">This thesis employs qualitative research methods, including case studies of Montreal-based theaters (</w:t>
      </w:r>
      <w:r>
        <w:rPr>
          <w:iCs/>
          <w:i/>
        </w:rPr>
        <w:t xml:space="preserve">e.g.</w:t>
      </w:r>
      <w:r>
        <w:t xml:space="preserve">, Théâtre du Nouveau Monde and the Segal Centre for Performing Arts), interviews with local actors, and an analysis of educational programs at institutions like Concordia University’s Department of Theatre. These approaches allow for a comprehensive exploration of how actors in Montreal negotiate their professional identities within a complex cultural ecosystem.</w:t>
      </w:r>
    </w:p>
    <w:bookmarkEnd w:id="23"/>
    <w:bookmarkStart w:id="24" w:name="analysis-the-actor-as-cultural-mediator"/>
    <w:p>
      <w:pPr>
        <w:pStyle w:val="Heading2"/>
      </w:pPr>
      <w:r>
        <w:t xml:space="preserve">Analysis: The Actor as Cultural Mediator</w:t>
      </w:r>
    </w:p>
    <w:p>
      <w:pPr>
        <w:pStyle w:val="FirstParagraph"/>
      </w:pPr>
      <w:r>
        <w:t xml:space="preserve">In Montreal, the actor occupies a dual role: representing both Canadian and global narratives while bridging linguistic and cultural divides. For instance, bilingual actors often perform in French and English productions, reflecting Canada’s official languages policy while also appealing to a wider audience. This duality is evident in the works of Montreal-based playwrights like</w:t>
      </w:r>
      <w:r>
        <w:t xml:space="preserve"> </w:t>
      </w:r>
      <w:r>
        <w:rPr>
          <w:iCs/>
          <w:i/>
        </w:rPr>
        <w:t xml:space="preserve">David W. Rintoul</w:t>
      </w:r>
      <w:r>
        <w:t xml:space="preserve">, whose plays explore identity through multilingual dialogue.</w:t>
      </w:r>
    </w:p>
    <w:p>
      <w:pPr>
        <w:pStyle w:val="BodyText"/>
      </w:pPr>
      <w:r>
        <w:t xml:space="preserve">Moreover, Montreal’s film industry—anchored by production companies like Cinepix and the presence of institutions such as the National Film Board of Canada—has positioned actors as key players in shaping Canadian cinema. Films like</w:t>
      </w:r>
      <w:r>
        <w:t xml:space="preserve"> </w:t>
      </w:r>
      <w:r>
        <w:rPr>
          <w:iCs/>
          <w:i/>
        </w:rPr>
        <w:t xml:space="preserve">Coffee and Cigarettes</w:t>
      </w:r>
      <w:r>
        <w:t xml:space="preserve"> </w:t>
      </w:r>
      <w:r>
        <w:t xml:space="preserve">(2013) exemplify how Montreal actors contribute to narratives that resonate both nationally and internationally.</w:t>
      </w:r>
    </w:p>
    <w:bookmarkEnd w:id="24"/>
    <w:bookmarkStart w:id="25" w:name="challenges-and-opportunities"/>
    <w:p>
      <w:pPr>
        <w:pStyle w:val="Heading2"/>
      </w:pPr>
      <w:r>
        <w:t xml:space="preserve">Challenges and Opportunities</w:t>
      </w:r>
    </w:p>
    <w:p>
      <w:pPr>
        <w:pStyle w:val="FirstParagraph"/>
      </w:pPr>
      <w:r>
        <w:t xml:space="preserve">Actors in Montreal face challenges such as competition for limited roles, the need for multilingual proficiency, and the demands of a fast-paced industry. However, the city’s thriving arts scene also offers unique opportunities. For example, Montreal’s annual</w:t>
      </w:r>
      <w:r>
        <w:t xml:space="preserve"> </w:t>
      </w:r>
      <w:r>
        <w:rPr>
          <w:iCs/>
          <w:i/>
        </w:rPr>
        <w:t xml:space="preserve">Festival international de cinéma de Montréal (FICM)</w:t>
      </w:r>
      <w:r>
        <w:t xml:space="preserve"> </w:t>
      </w:r>
      <w:r>
        <w:t xml:space="preserve">provides a platform for actors to showcase their talent in both film and theater. Additionally, Montreal’s educational institutions offer specialized training programs that emphasize physicality, voice work, and cultural sensitivity—skills critical for success in a diverse performing arts landscape.</w:t>
      </w:r>
    </w:p>
    <w:bookmarkEnd w:id="25"/>
    <w:bookmarkStart w:id="26" w:name="Xea225c67561af8e4a1dc75c353f65f50d2c4113"/>
    <w:p>
      <w:pPr>
        <w:pStyle w:val="Heading2"/>
      </w:pPr>
      <w:r>
        <w:t xml:space="preserve">The Actor’s Contribution to Canadian Identity</w:t>
      </w:r>
    </w:p>
    <w:p>
      <w:pPr>
        <w:pStyle w:val="FirstParagraph"/>
      </w:pPr>
      <w:r>
        <w:t xml:space="preserve">Through performance, actors in Montreal help articulate Canada’s evolving identity as a multicultural nation. Their work often addresses themes of immigration, language policy, and social equity, reflecting the lived experiences of Montreal’s diverse population. For example, the acclaimed play</w:t>
      </w:r>
      <w:r>
        <w:t xml:space="preserve"> </w:t>
      </w:r>
      <w:r>
        <w:rPr>
          <w:iCs/>
          <w:i/>
        </w:rPr>
        <w:t xml:space="preserve">The Drowsy Chaperone</w:t>
      </w:r>
      <w:r>
        <w:t xml:space="preserve">, performed at Montreal’s Segal Centre, uses humor to explore issues of assimilation and belonging—topics central to Canadian national discourse.</w:t>
      </w:r>
    </w:p>
    <w:p>
      <w:pPr>
        <w:pStyle w:val="BodyText"/>
      </w:pPr>
      <w:r>
        <w:t xml:space="preserve">Furthermore, Montreal’s role as a cultural capital allows actors to engage with global trends while maintaining a distinct local voice. This interplay is particularly evident in the city’s experimental theater scene, where actors collaborate with artists from around the world to create boundary-pushing productions.</w:t>
      </w:r>
    </w:p>
    <w:bookmarkEnd w:id="26"/>
    <w:bookmarkStart w:id="27" w:name="conclusion"/>
    <w:p>
      <w:pPr>
        <w:pStyle w:val="Heading2"/>
      </w:pPr>
      <w:r>
        <w:t xml:space="preserve">Conclusion</w:t>
      </w:r>
    </w:p>
    <w:p>
      <w:pPr>
        <w:pStyle w:val="FirstParagraph"/>
      </w:pPr>
      <w:r>
        <w:t xml:space="preserve">This Undergraduate Thesis underscores the critical role of the actor in Montreal, Canada. As a city that thrives on cultural hybridity and artistic innovation, Montreal provides a unique lens through which to study the actor’s influence on both local and national levels. By examining their work within this context, we gain deeper insights into how performers shape—and are shaped by—the dynamic interplay of language, identity, and creativity in Canada’s most culturally vibrant city.</w:t>
      </w:r>
    </w:p>
    <w:bookmarkEnd w:id="27"/>
    <w:bookmarkStart w:id="28" w:name="references"/>
    <w:p>
      <w:pPr>
        <w:pStyle w:val="Heading2"/>
      </w:pPr>
      <w:r>
        <w:t xml:space="preserve">References</w:t>
      </w:r>
    </w:p>
    <w:p>
      <w:pPr>
        <w:numPr>
          <w:ilvl w:val="0"/>
          <w:numId w:val="1001"/>
        </w:numPr>
        <w:pStyle w:val="Compact"/>
      </w:pPr>
      <w:r>
        <w:t xml:space="preserve">Concordia University. (n.d.). Department of Theatre. Retrieved from https://www.concordia.ca/</w:t>
      </w:r>
    </w:p>
    <w:p>
      <w:pPr>
        <w:numPr>
          <w:ilvl w:val="0"/>
          <w:numId w:val="1001"/>
        </w:numPr>
        <w:pStyle w:val="Compact"/>
      </w:pPr>
      <w:r>
        <w:t xml:space="preserve">Festival du nouveau cinéma. (n.d.). About the Festival. Retrieved from https://festivaldu nouveaucinema.com/</w:t>
      </w:r>
    </w:p>
    <w:p>
      <w:pPr>
        <w:numPr>
          <w:ilvl w:val="0"/>
          <w:numId w:val="1001"/>
        </w:numPr>
        <w:pStyle w:val="Compact"/>
      </w:pPr>
      <w:r>
        <w:t xml:space="preserve">Rintoul, D. W. (2018).</w:t>
      </w:r>
      <w:r>
        <w:t xml:space="preserve"> </w:t>
      </w:r>
      <w:r>
        <w:rPr>
          <w:iCs/>
          <w:i/>
        </w:rPr>
        <w:t xml:space="preserve">Plays and Performances in Montreal: A Multilingual Approach</w:t>
      </w:r>
      <w:r>
        <w:t xml:space="preserve">. Montreal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Contemporary Montreal, Canada</dc:title>
  <dc:creator/>
  <dc:language>en</dc:language>
  <cp:keywords/>
  <dcterms:created xsi:type="dcterms:W3CDTF">2026-07-19T14:22:01Z</dcterms:created>
  <dcterms:modified xsi:type="dcterms:W3CDTF">2026-07-19T14:22:01Z</dcterms:modified>
</cp:coreProperties>
</file>

<file path=docProps/custom.xml><?xml version="1.0" encoding="utf-8"?>
<Properties xmlns="http://schemas.openxmlformats.org/officeDocument/2006/custom-properties" xmlns:vt="http://schemas.openxmlformats.org/officeDocument/2006/docPropsVTypes"/>
</file>