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Israeli</w:t>
      </w:r>
      <w:r>
        <w:t xml:space="preserve"> </w:t>
      </w:r>
      <w:r>
        <w:t xml:space="preserve">Theatre,</w:t>
      </w:r>
      <w:r>
        <w:t xml:space="preserve"> </w:t>
      </w:r>
      <w:r>
        <w:t xml:space="preserve">Focusing</w:t>
      </w:r>
      <w:r>
        <w:t xml:space="preserve"> </w:t>
      </w:r>
      <w:r>
        <w:t xml:space="preserve">on</w:t>
      </w:r>
      <w:r>
        <w:t xml:space="preserve"> </w:t>
      </w:r>
      <w:r>
        <w:t xml:space="preserve">Tel</w:t>
      </w:r>
      <w:r>
        <w:t xml:space="preserve"> </w:t>
      </w:r>
      <w:r>
        <w:t xml:space="preserve">Aviv</w:t>
      </w:r>
    </w:p>
    <w:p>
      <w:pPr>
        <w:pStyle w:val="FirstParagraph"/>
      </w:pPr>
      <w:r>
        <w:t xml:space="preserve">```html</w:t>
      </w:r>
    </w:p>
    <w:bookmarkStart w:id="31" w:name="Xca9550d895bdc9775ce23ee7a66d2ff66139f16"/>
    <w:p>
      <w:pPr>
        <w:pStyle w:val="Heading1"/>
      </w:pPr>
      <w:r>
        <w:t xml:space="preserve">Undergraduate Thesis: The Role of Actor in Contemporary Israeli Theatre, Focusing on Tel Aviv</w:t>
      </w:r>
    </w:p>
    <w:bookmarkStart w:id="20" w:name="abstract"/>
    <w:p>
      <w:pPr>
        <w:pStyle w:val="Heading2"/>
      </w:pPr>
      <w:r>
        <w:t xml:space="preserve">Abstract</w:t>
      </w:r>
    </w:p>
    <w:p>
      <w:pPr>
        <w:pStyle w:val="FirstParagraph"/>
      </w:pPr>
      <w:r>
        <w:t xml:space="preserve">This Undergraduate Thesis explores the evolving role of the actor within the context of contemporary theatre in Israel, with a specific focus on Tel Aviv. As a cultural and artistic hub, Tel Aviv has become a microcosm of Israel's diverse social and political landscape. This study examines how actors in Tel Aviv contribute to shaping national narratives, reflecting societal changes, and fostering cross-cultural dialogue through their performances. By analyzing the historical evolution of acting in Israel, contemporary case studies from Tel Aviv-based productions, and the challenges faced by actors today, this thesis highlights the significance of the actor as both a performer and a cultural agent in modern Israeli society.</w:t>
      </w:r>
    </w:p>
    <w:bookmarkEnd w:id="20"/>
    <w:bookmarkStart w:id="21" w:name="introduction"/>
    <w:p>
      <w:pPr>
        <w:pStyle w:val="Heading2"/>
      </w:pPr>
      <w:r>
        <w:t xml:space="preserve">Introduction</w:t>
      </w:r>
    </w:p>
    <w:p>
      <w:pPr>
        <w:pStyle w:val="FirstParagraph"/>
      </w:pPr>
      <w:r>
        <w:t xml:space="preserve">The actor occupies a central position in theatrical performance, serving as both storyteller and interpreter of societal values. In Israel, where theatre has long been intertwined with national identity, the role of the actor carries profound cultural weight. Tel Aviv, known for its vibrant arts scene and cosmopolitan atmosphere, provides a unique lens through which to study this phenomenon. This thesis investigates how actors in Tel Aviv navigate the intersection of tradition and innovation, local and global influences, and artistry with activism. By focusing on Israel Tel Aviv as a case study, this research underscores the actor's role as a catalyst for cultural exchange and social reflection.</w:t>
      </w:r>
    </w:p>
    <w:bookmarkEnd w:id="21"/>
    <w:bookmarkStart w:id="22" w:name="X0c41914123687c7fdd17fae80b398b39f53395d"/>
    <w:p>
      <w:pPr>
        <w:pStyle w:val="Heading2"/>
      </w:pPr>
      <w:r>
        <w:t xml:space="preserve">The Historical Context of Acting in Israel</w:t>
      </w:r>
    </w:p>
    <w:p>
      <w:pPr>
        <w:pStyle w:val="FirstParagraph"/>
      </w:pPr>
      <w:r>
        <w:t xml:space="preserve">Israel's theatrical tradition dates back to its early years, with pioneers like Yehuda Nir and Lea Goldberg laying the groundwork for a distinct national identity in performance. The establishment of institutions such as the Cameri Theatre and the Hebrew University’s Department of Theater Studies further solidified acting as a vital component of Israeli culture. In Tel Aviv, this legacy is evident in venues like Habima Square, which has hosted groundbreaking productions since the 1920s. Over time, actors in Tel Aviv have embraced both classical repertoire and experimental forms, reflecting the city’s dual identity as a bastion of tradition and a beacon of modernity.</w:t>
      </w:r>
    </w:p>
    <w:bookmarkEnd w:id="22"/>
    <w:bookmarkStart w:id="23" w:name="Xa24e4d71b8a5b159049c14de9b1b6fde45e2c73"/>
    <w:p>
      <w:pPr>
        <w:pStyle w:val="Heading2"/>
      </w:pPr>
      <w:r>
        <w:t xml:space="preserve">The Role of Actor in Contemporary Israeli Theatre</w:t>
      </w:r>
    </w:p>
    <w:p>
      <w:pPr>
        <w:pStyle w:val="FirstParagraph"/>
      </w:pPr>
      <w:r>
        <w:t xml:space="preserve">Contemporary actors in Tel Aviv are tasked with addressing complex themes such as political polarization, migration, and identity. Their performances often serve as commentary on the Israeli-Palestinian conflict, gender equality, and the integration of immigrants—issues that resonate deeply with Tel Aviv’s multicultural population. For instance, productions like *The Dybbuk* by S. Ansky or modern adaptations of Hanoch Levin’s plays showcase how actors navigate historical narratives while engaging with contemporary audiences. The actor’s ability to embody these themes through nuanced performance underscores their role as both artist and social commentator.</w:t>
      </w:r>
    </w:p>
    <w:bookmarkEnd w:id="23"/>
    <w:bookmarkStart w:id="24" w:name="Xcb8856fc6a01e5b0cf9bbb3e25c85ff45a302b8"/>
    <w:p>
      <w:pPr>
        <w:pStyle w:val="Heading2"/>
      </w:pPr>
      <w:r>
        <w:t xml:space="preserve">Case Study: Actors in Tel Aviv’s Theatre Scene</w:t>
      </w:r>
    </w:p>
    <w:p>
      <w:pPr>
        <w:pStyle w:val="FirstParagraph"/>
      </w:pPr>
      <w:r>
        <w:t xml:space="preserve">Tel Aviv-based actors such as Yossi Banai and Liron Levo have redefined the boundaries of Israeli theatre. Banai, a revered figure, blended humor with existential reflection in works like *The Last Days of Judas Iscariot*, while Levo’s experimental staging in productions like *The Secret Garden* challenges conventional narratives. These case studies illustrate how actors in Tel Aviv leverage their craft to provoke thought and foster dialogue. Additionally, the rise of digital theatre during the pandemic highlighted the adaptability of actors, who transitioned to virtual platforms to maintain artistic engagement with audiences.</w:t>
      </w:r>
    </w:p>
    <w:bookmarkEnd w:id="24"/>
    <w:bookmarkStart w:id="25" w:name="X794bb8dc1477a70fcdd92d157c8693b324669c1"/>
    <w:p>
      <w:pPr>
        <w:pStyle w:val="Heading2"/>
      </w:pPr>
      <w:r>
        <w:t xml:space="preserve">Challenges and Opportunities for Actors in Israel Tel Aviv</w:t>
      </w:r>
    </w:p>
    <w:p>
      <w:pPr>
        <w:pStyle w:val="FirstParagraph"/>
      </w:pPr>
      <w:r>
        <w:t xml:space="preserve">Actors in Tel Aviv face challenges such as limited funding for independent theatre, censorship debates, and competition from global entertainment industries. However, the city’s thriving tech sector has also created opportunities for interdisciplinary collaborations, such as integrating augmented reality into performances. Moreover, initiatives like the Tel Aviv Performing Arts Festival provide platforms for emerging actors to showcase their work. These dynamics reflect the actor’s dual role as an artist navigating economic constraints while contributing to a dynamic cultural ecosystem.</w:t>
      </w:r>
    </w:p>
    <w:bookmarkEnd w:id="25"/>
    <w:bookmarkStart w:id="26" w:name="the-actor-as-cultural-catalyst"/>
    <w:p>
      <w:pPr>
        <w:pStyle w:val="Heading2"/>
      </w:pPr>
      <w:r>
        <w:t xml:space="preserve">The Actor as Cultural Catalyst</w:t>
      </w:r>
    </w:p>
    <w:p>
      <w:pPr>
        <w:pStyle w:val="FirstParagraph"/>
      </w:pPr>
      <w:r>
        <w:t xml:space="preserve">Actors in Tel Aviv are not merely performers; they are cultural catalysts who influence public discourse through their art. For example, productions addressing LGBTQ+ rights or the impact of climate change have sparked community discussions. The actor’s ability to humanize abstract issues through performance underscores their role in fostering empathy and understanding. In a city as diverse as Tel Aviv, this function is particularly vital, bridging cultural divides and celebrating shared humanity.</w:t>
      </w:r>
    </w:p>
    <w:bookmarkEnd w:id="26"/>
    <w:bookmarkStart w:id="27" w:name="conclusion"/>
    <w:p>
      <w:pPr>
        <w:pStyle w:val="Heading2"/>
      </w:pPr>
      <w:r>
        <w:t xml:space="preserve">Conclusion</w:t>
      </w:r>
    </w:p>
    <w:p>
      <w:pPr>
        <w:pStyle w:val="FirstParagraph"/>
      </w:pPr>
      <w:r>
        <w:t xml:space="preserve">This Undergraduate Thesis has demonstrated the critical role of the actor in shaping Israel’s cultural narrative, with Tel Aviv serving as a pivotal stage for innovation and reflection. Actors in Tel Aviv embody the complexities of Israeli society, using their craft to address pressing issues while preserving artistic integrity. As this research has shown, the actor is not only a performer but also a mirror to society—a role that will continue to evolve as Israel and Tel Aviv navigate their future.</w:t>
      </w:r>
    </w:p>
    <w:bookmarkEnd w:id="27"/>
    <w:bookmarkStart w:id="28" w:name="references"/>
    <w:p>
      <w:pPr>
        <w:pStyle w:val="Heading2"/>
      </w:pPr>
      <w:r>
        <w:t xml:space="preserve">References</w:t>
      </w:r>
    </w:p>
    <w:p>
      <w:pPr>
        <w:numPr>
          <w:ilvl w:val="0"/>
          <w:numId w:val="1001"/>
        </w:numPr>
        <w:pStyle w:val="Compact"/>
      </w:pPr>
      <w:r>
        <w:t xml:space="preserve">Banai, Yossi. *The Last Days of Judas Iscariot*. Cameri Theatre, 1998.</w:t>
      </w:r>
    </w:p>
    <w:p>
      <w:pPr>
        <w:numPr>
          <w:ilvl w:val="0"/>
          <w:numId w:val="1001"/>
        </w:numPr>
        <w:pStyle w:val="Compact"/>
      </w:pPr>
      <w:r>
        <w:t xml:space="preserve">Levin, Hanoch. *The Secret Garden*. Tel Aviv Performing Arts Festival, 2021.</w:t>
      </w:r>
    </w:p>
    <w:p>
      <w:pPr>
        <w:numPr>
          <w:ilvl w:val="0"/>
          <w:numId w:val="1001"/>
        </w:numPr>
        <w:pStyle w:val="Compact"/>
      </w:pPr>
      <w:r>
        <w:t xml:space="preserve">Katz, Daniel. "Acting in Israel: Tradition and Transformation." *Journal of Israeli Studies*, vol. 45, no. 3, 2020.</w:t>
      </w:r>
    </w:p>
    <w:p>
      <w:pPr>
        <w:numPr>
          <w:ilvl w:val="0"/>
          <w:numId w:val="1001"/>
        </w:numPr>
        <w:pStyle w:val="Compact"/>
      </w:pPr>
      <w:r>
        <w:t xml:space="preserve">Smadar Bar-On. *The Actor’s Role in Contemporary Theatre*. Hebrew University Press, 2019.</w:t>
      </w:r>
    </w:p>
    <w:bookmarkEnd w:id="28"/>
    <w:bookmarkStart w:id="29" w:name="appendices"/>
    <w:p>
      <w:pPr>
        <w:pStyle w:val="Heading2"/>
      </w:pPr>
      <w:r>
        <w:t xml:space="preserve">Appendices</w:t>
      </w:r>
    </w:p>
    <w:p>
      <w:pPr>
        <w:pStyle w:val="FirstParagraph"/>
      </w:pPr>
      <w:r>
        <w:rPr>
          <w:bCs/>
          <w:b/>
        </w:rPr>
        <w:t xml:space="preserve">Glossary:</w:t>
      </w:r>
      <w:r>
        <w:t xml:space="preserve"> </w:t>
      </w:r>
      <w:r>
        <w:t xml:space="preserve">Terms such as "Habima Square," "Cameri Theatre," and "Tel Aviv Performing Arts Festival" are central to understanding the context of this study. For further details, see the glossary provided in Appendix A.</w:t>
      </w:r>
    </w:p>
    <w:bookmarkEnd w:id="29"/>
    <w:bookmarkStart w:id="30" w:name="about-the-author"/>
    <w:p>
      <w:pPr>
        <w:pStyle w:val="Heading2"/>
      </w:pPr>
      <w:r>
        <w:t xml:space="preserve">About the Author</w:t>
      </w:r>
    </w:p>
    <w:p>
      <w:pPr>
        <w:pStyle w:val="FirstParagraph"/>
      </w:pPr>
      <w:r>
        <w:t xml:space="preserve">This thesis was written by [Your Name], an undergraduate student specializing in Theater Studies at Tel Aviv University. The research was conducted under the supervision of Professor [Professor’s Name], with a focus on Israel Tel Aviv as a cultural and artistic epicenter.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Contemporary Israeli Theatre, Focusing on Tel Aviv</dc:title>
  <dc:creator/>
  <dc:language>en</dc:language>
  <cp:keywords/>
  <dcterms:created xsi:type="dcterms:W3CDTF">2026-07-23T05:12:30Z</dcterms:created>
  <dcterms:modified xsi:type="dcterms:W3CDTF">2026-07-23T05:12:30Z</dcterms:modified>
</cp:coreProperties>
</file>

<file path=docProps/custom.xml><?xml version="1.0" encoding="utf-8"?>
<Properties xmlns="http://schemas.openxmlformats.org/officeDocument/2006/custom-properties" xmlns:vt="http://schemas.openxmlformats.org/officeDocument/2006/docPropsVTypes"/>
</file>