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88f9e462b0e79be94074909520d92bf32dce9b7"/>
    <w:p>
      <w:pPr>
        <w:pStyle w:val="Heading1"/>
      </w:pPr>
      <w:r>
        <w:t xml:space="preserve">Undergraduate Thesis: The Role of an Actor in Pakistan Karachi</w:t>
      </w:r>
    </w:p>
    <w:bookmarkStart w:id="20" w:name="abstract"/>
    <w:p>
      <w:pPr>
        <w:pStyle w:val="Heading2"/>
      </w:pPr>
      <w:r>
        <w:t xml:space="preserve">Abstract</w:t>
      </w:r>
    </w:p>
    <w:p>
      <w:pPr>
        <w:pStyle w:val="FirstParagraph"/>
      </w:pPr>
      <w:r>
        <w:t xml:space="preserve">This Undergraduate Thesis explores the multifaceted role of an actor within the cultural and socio-economic framework of Pakistan, with a specific focus on Karachi. As the largest city in South Asia and a vibrant hub for media, entertainment, and education, Karachi provides a unique environment to analyze how actors contribute to artistic expression, societal values, and economic growth. The study examines the challenges faced by actors in Karachi while highlighting their significance as cultural ambassadors of Pakistan. Through historical context, case studies of notable actors from the region, and an evaluation of local theater dynamics, this thesis aims to underscore the importance of nurturing talent in a city that is both a gateway to global influences and a guardian of traditional narratives.</w:t>
      </w:r>
    </w:p>
    <w:bookmarkEnd w:id="20"/>
    <w:bookmarkStart w:id="21" w:name="introduction"/>
    <w:p>
      <w:pPr>
        <w:pStyle w:val="Heading2"/>
      </w:pPr>
      <w:r>
        <w:t xml:space="preserve">Introduction</w:t>
      </w:r>
    </w:p>
    <w:p>
      <w:pPr>
        <w:pStyle w:val="FirstParagraph"/>
      </w:pPr>
      <w:r>
        <w:t xml:space="preserve">In the context of Pakistan, where cinema and theater have long served as mirrors reflecting societal norms and aspirations, the role of an actor transcends mere performance. In Karachi—a metropolis known for its diversity, energy, and cultural vibrancy—the actor occupies a pivotal position in shaping public discourse. This thesis investigates how actors in Karachi navigate the intersection of tradition and modernity, artistry and commercialism, while contributing to the city's identity as a cultural epicenter of Pakistan.</w:t>
      </w:r>
    </w:p>
    <w:bookmarkEnd w:id="21"/>
    <w:bookmarkStart w:id="22" w:name="Xc97245722c79bc88d63e93a3d97fba7f3f3307b"/>
    <w:p>
      <w:pPr>
        <w:pStyle w:val="Heading2"/>
      </w:pPr>
      <w:r>
        <w:t xml:space="preserve">Historical Context: The Evolution of Acting in Karachi</w:t>
      </w:r>
    </w:p>
    <w:p>
      <w:pPr>
        <w:pStyle w:val="FirstParagraph"/>
      </w:pPr>
      <w:r>
        <w:t xml:space="preserve">Karachi's history with acting dates back to the early 20th century when it emerged as a focal point for Urdu cinema and theatrical productions. The establishment of film studios like **Karachi Film Company** (1947) and the growth of local theater groups during the post-colonial era laid the foundation for a thriving acting community. Over time, actors from Karachi have become synonymous with Pakistan's cinematic legacy, with icons such as **Shahid Afridi** (theater) and **Sohail Khan** (film) representing the city’s artistic heritage.</w:t>
      </w:r>
    </w:p>
    <w:bookmarkEnd w:id="22"/>
    <w:bookmarkStart w:id="23" w:name="X9c9f0e85ff64077ba968b4cf978afaf93a69a17"/>
    <w:p>
      <w:pPr>
        <w:pStyle w:val="Heading2"/>
      </w:pPr>
      <w:r>
        <w:t xml:space="preserve">The Socio-Cultural Impact of Actors in Karachi</w:t>
      </w:r>
    </w:p>
    <w:p>
      <w:pPr>
        <w:pStyle w:val="FirstParagraph"/>
      </w:pPr>
      <w:r>
        <w:t xml:space="preserve">Actors in Karachi serve as conduits for societal change. Through roles that address pressing issues such as gender equality, political corruption, and class disparity, they influence public opinion and foster dialogue. For example, the 2015 play **"Karachi Ka Chashma"** by the **Karachi Performing Arts Society** highlighted urban challenges while emphasizing community resilience. Similarly, actors in television dramas like</w:t>
      </w:r>
      <w:r>
        <w:t xml:space="preserve"> </w:t>
      </w:r>
      <w:r>
        <w:rPr>
          <w:iCs/>
          <w:i/>
        </w:rPr>
        <w:t xml:space="preserve">Hum TV</w:t>
      </w:r>
      <w:r>
        <w:t xml:space="preserve"> </w:t>
      </w:r>
      <w:r>
        <w:t xml:space="preserve">or</w:t>
      </w:r>
      <w:r>
        <w:t xml:space="preserve"> </w:t>
      </w:r>
      <w:r>
        <w:rPr>
          <w:iCs/>
          <w:i/>
        </w:rPr>
        <w:t xml:space="preserve">ARY Digital</w:t>
      </w:r>
      <w:r>
        <w:t xml:space="preserve">, which are produced in Karachi, often depict narratives that resonate with both local and national audiences.</w:t>
      </w:r>
    </w:p>
    <w:p>
      <w:pPr>
        <w:numPr>
          <w:ilvl w:val="0"/>
          <w:numId w:val="1001"/>
        </w:numPr>
        <w:pStyle w:val="Compact"/>
      </w:pPr>
      <w:r>
        <w:rPr>
          <w:bCs/>
          <w:b/>
        </w:rPr>
        <w:t xml:space="preserve">Cultural Preservation:</w:t>
      </w:r>
      <w:r>
        <w:t xml:space="preserve"> </w:t>
      </w:r>
      <w:r>
        <w:t xml:space="preserve">Actors preserve Pakistan's linguistic and cultural diversity by performing in multiple dialects (Urdu, Sindhi, Balochi) within Karachi.</w:t>
      </w:r>
    </w:p>
    <w:p>
      <w:pPr>
        <w:numPr>
          <w:ilvl w:val="0"/>
          <w:numId w:val="1001"/>
        </w:numPr>
        <w:pStyle w:val="Compact"/>
      </w:pPr>
      <w:r>
        <w:rPr>
          <w:bCs/>
          <w:b/>
        </w:rPr>
        <w:t xml:space="preserve">Social Advocacy:</w:t>
      </w:r>
      <w:r>
        <w:t xml:space="preserve"> </w:t>
      </w:r>
      <w:r>
        <w:t xml:space="preserve">Many actors leverage their platforms to promote causes like education, women's rights, and environmental sustainability.</w:t>
      </w:r>
    </w:p>
    <w:p>
      <w:pPr>
        <w:numPr>
          <w:ilvl w:val="0"/>
          <w:numId w:val="1001"/>
        </w:numPr>
        <w:pStyle w:val="Compact"/>
      </w:pPr>
      <w:r>
        <w:rPr>
          <w:bCs/>
          <w:b/>
        </w:rPr>
        <w:t xml:space="preserve">Economic Contribution:</w:t>
      </w:r>
      <w:r>
        <w:t xml:space="preserve"> </w:t>
      </w:r>
      <w:r>
        <w:t xml:space="preserve">The film and theater industries in Karachi generate employment for thousands of actors, crew members, and related professionals.</w:t>
      </w:r>
    </w:p>
    <w:bookmarkEnd w:id="23"/>
    <w:bookmarkStart w:id="24" w:name="challenges-faced-by-actors-in-karachi"/>
    <w:p>
      <w:pPr>
        <w:pStyle w:val="Heading2"/>
      </w:pPr>
      <w:r>
        <w:t xml:space="preserve">Challenges Faced by Actors in Karachi</w:t>
      </w:r>
    </w:p>
    <w:p>
      <w:pPr>
        <w:pStyle w:val="FirstParagraph"/>
      </w:pPr>
      <w:r>
        <w:t xml:space="preserve">Despite their contributions, actors in Karachi encounter significant challenges:</w:t>
      </w:r>
    </w:p>
    <w:p>
      <w:pPr>
        <w:numPr>
          <w:ilvl w:val="0"/>
          <w:numId w:val="1002"/>
        </w:numPr>
        <w:pStyle w:val="Compact"/>
      </w:pPr>
      <w:r>
        <w:rPr>
          <w:bCs/>
          <w:b/>
        </w:rPr>
        <w:t xml:space="preserve">Censorship:</w:t>
      </w:r>
      <w:r>
        <w:t xml:space="preserve"> </w:t>
      </w:r>
      <w:r>
        <w:t xml:space="preserve">Strict regulations on content deemed "un-Islamic" or "anti-state" often limit creative freedom.</w:t>
      </w:r>
    </w:p>
    <w:p>
      <w:pPr>
        <w:numPr>
          <w:ilvl w:val="0"/>
          <w:numId w:val="1002"/>
        </w:numPr>
        <w:pStyle w:val="Compact"/>
      </w:pPr>
      <w:r>
        <w:rPr>
          <w:bCs/>
          <w:b/>
        </w:rPr>
        <w:t xml:space="preserve">Funding Constraints:</w:t>
      </w:r>
      <w:r>
        <w:t xml:space="preserve"> </w:t>
      </w:r>
      <w:r>
        <w:t xml:space="preserve">Local theater groups and independent filmmakers struggle to secure financial support for projects.</w:t>
      </w:r>
    </w:p>
    <w:p>
      <w:pPr>
        <w:numPr>
          <w:ilvl w:val="0"/>
          <w:numId w:val="1002"/>
        </w:numPr>
        <w:pStyle w:val="Compact"/>
      </w:pPr>
      <w:r>
        <w:rPr>
          <w:bCs/>
          <w:b/>
        </w:rPr>
        <w:t xml:space="preserve">Stereotyping:</w:t>
      </w:r>
      <w:r>
        <w:t xml:space="preserve"> </w:t>
      </w:r>
      <w:r>
        <w:t xml:space="preserve">Actors are frequently typecast into roles that perpetuate regional or class-based stereotypes.</w:t>
      </w:r>
    </w:p>
    <w:bookmarkEnd w:id="24"/>
    <w:bookmarkStart w:id="25" w:name="X643785ff3319d7d018e4e60f13b3250cfd0c1b7"/>
    <w:p>
      <w:pPr>
        <w:pStyle w:val="Heading2"/>
      </w:pPr>
      <w:r>
        <w:t xml:space="preserve">Celebrating Success: Notable Actors from Karachi</w:t>
      </w:r>
    </w:p>
    <w:p>
      <w:pPr>
        <w:pStyle w:val="FirstParagraph"/>
      </w:pPr>
      <w:r>
        <w:t xml:space="preserve">Karachi has produced some of Pakistan's most influential actors, including:</w:t>
      </w:r>
    </w:p>
    <w:p>
      <w:pPr>
        <w:numPr>
          <w:ilvl w:val="0"/>
          <w:numId w:val="1003"/>
        </w:numPr>
        <w:pStyle w:val="Compact"/>
      </w:pPr>
      <w:r>
        <w:rPr>
          <w:bCs/>
          <w:b/>
        </w:rPr>
        <w:t xml:space="preserve">Saima Noor:</w:t>
      </w:r>
      <w:r>
        <w:t xml:space="preserve"> </w:t>
      </w:r>
      <w:r>
        <w:t xml:space="preserve">A television actor known for her roles in</w:t>
      </w:r>
      <w:r>
        <w:t xml:space="preserve"> </w:t>
      </w:r>
      <w:r>
        <w:rPr>
          <w:iCs/>
          <w:i/>
        </w:rPr>
        <w:t xml:space="preserve">Hum TV</w:t>
      </w:r>
      <w:r>
        <w:t xml:space="preserve"> </w:t>
      </w:r>
      <w:r>
        <w:t xml:space="preserve">dramas, she has become a household name across Pakistan.</w:t>
      </w:r>
    </w:p>
    <w:p>
      <w:pPr>
        <w:numPr>
          <w:ilvl w:val="0"/>
          <w:numId w:val="1003"/>
        </w:numPr>
        <w:pStyle w:val="Compact"/>
      </w:pPr>
      <w:r>
        <w:rPr>
          <w:bCs/>
          <w:b/>
        </w:rPr>
        <w:t xml:space="preserve">Mohsin Ali Khan:</w:t>
      </w:r>
      <w:r>
        <w:t xml:space="preserve"> </w:t>
      </w:r>
      <w:r>
        <w:t xml:space="preserve">A stage actor and director whose works have revitalized Karachi's theater scene.</w:t>
      </w:r>
    </w:p>
    <w:p>
      <w:pPr>
        <w:numPr>
          <w:ilvl w:val="0"/>
          <w:numId w:val="1003"/>
        </w:numPr>
        <w:pStyle w:val="Compact"/>
      </w:pPr>
      <w:r>
        <w:rPr>
          <w:bCs/>
          <w:b/>
        </w:rPr>
        <w:t xml:space="preserve">Ayesha Khanna:</w:t>
      </w:r>
      <w:r>
        <w:t xml:space="preserve"> </w:t>
      </w:r>
      <w:r>
        <w:t xml:space="preserve">An actress who has gained recognition for her performances in both film and television, blending traditional and contemporary narratives.</w:t>
      </w:r>
    </w:p>
    <w:bookmarkEnd w:id="25"/>
    <w:bookmarkStart w:id="26" w:name="X696d5a648a47c530d131c8648c7583b5e561ed8"/>
    <w:p>
      <w:pPr>
        <w:pStyle w:val="Heading2"/>
      </w:pPr>
      <w:r>
        <w:t xml:space="preserve">The Future of Acting in Karachi: Opportunities and Recommendations</w:t>
      </w:r>
    </w:p>
    <w:p>
      <w:pPr>
        <w:pStyle w:val="FirstParagraph"/>
      </w:pPr>
      <w:r>
        <w:t xml:space="preserve">To ensure the sustainability of Karachi's acting community, several measures are proposed:</w:t>
      </w:r>
    </w:p>
    <w:p>
      <w:pPr>
        <w:numPr>
          <w:ilvl w:val="0"/>
          <w:numId w:val="1004"/>
        </w:numPr>
        <w:pStyle w:val="Compact"/>
      </w:pPr>
      <w:r>
        <w:rPr>
          <w:bCs/>
          <w:b/>
        </w:rPr>
        <w:t xml:space="preserve">Education:</w:t>
      </w:r>
      <w:r>
        <w:t xml:space="preserve"> </w:t>
      </w:r>
      <w:r>
        <w:t xml:space="preserve">Establishing specialized acting programs at universities like **University of Karachi** or **Quaid-i-Azam University** to train emerging talent.</w:t>
      </w:r>
    </w:p>
    <w:p>
      <w:pPr>
        <w:numPr>
          <w:ilvl w:val="0"/>
          <w:numId w:val="1004"/>
        </w:numPr>
        <w:pStyle w:val="Compact"/>
      </w:pPr>
      <w:r>
        <w:rPr>
          <w:bCs/>
          <w:b/>
        </w:rPr>
        <w:t xml:space="preserve">Infrastructure:</w:t>
      </w:r>
      <w:r>
        <w:t xml:space="preserve"> </w:t>
      </w:r>
      <w:r>
        <w:t xml:space="preserve">Developing state-of-the-art theaters and film studios to support local productions.</w:t>
      </w:r>
    </w:p>
    <w:p>
      <w:pPr>
        <w:numPr>
          <w:ilvl w:val="0"/>
          <w:numId w:val="1004"/>
        </w:numPr>
        <w:pStyle w:val="Compact"/>
      </w:pPr>
      <w:r>
        <w:rPr>
          <w:bCs/>
          <w:b/>
        </w:rPr>
        <w:t xml:space="preserve">Cultural Exchange:</w:t>
      </w:r>
      <w:r>
        <w:t xml:space="preserve"> </w:t>
      </w:r>
      <w:r>
        <w:t xml:space="preserve">Encouraging collaborations with international actors and filmmakers to expand Karachi's global footprint.</w:t>
      </w:r>
    </w:p>
    <w:bookmarkEnd w:id="26"/>
    <w:bookmarkStart w:id="27" w:name="conclusion"/>
    <w:p>
      <w:pPr>
        <w:pStyle w:val="Heading2"/>
      </w:pPr>
      <w:r>
        <w:t xml:space="preserve">Conclusion</w:t>
      </w:r>
    </w:p>
    <w:p>
      <w:pPr>
        <w:pStyle w:val="FirstParagraph"/>
      </w:pPr>
      <w:r>
        <w:t xml:space="preserve">In conclusion, the actor in Pakistan Karachi is not merely a performer but a dynamic force shaping the city’s cultural and social landscape. As an Undergraduate Thesis on this subject reveals, their work bridges art and activism, tradition and innovation, while reflecting the complexities of life in one of South Asia's most influential cities. By supporting actors through education, infrastructure, and policy reforms, Karachi can continue to nurture talent that enriches Pakistan’s artistic legacy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Pakistan Karachi</dc:title>
  <dc:creator/>
  <dc:language>en</dc:language>
  <cp:keywords/>
  <dcterms:created xsi:type="dcterms:W3CDTF">2026-07-21T02:40:11Z</dcterms:created>
  <dcterms:modified xsi:type="dcterms:W3CDTF">2026-07-21T02:40:11Z</dcterms:modified>
</cp:coreProperties>
</file>

<file path=docProps/custom.xml><?xml version="1.0" encoding="utf-8"?>
<Properties xmlns="http://schemas.openxmlformats.org/officeDocument/2006/custom-properties" xmlns:vt="http://schemas.openxmlformats.org/officeDocument/2006/docPropsVTypes"/>
</file>