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Actor</w:t>
      </w:r>
      <w:r>
        <w:t xml:space="preserve"> </w:t>
      </w:r>
      <w:r>
        <w:t xml:space="preserve">as</w:t>
      </w:r>
      <w:r>
        <w:t xml:space="preserve"> </w:t>
      </w:r>
      <w:r>
        <w:t xml:space="preserve">a</w:t>
      </w:r>
      <w:r>
        <w:t xml:space="preserve"> </w:t>
      </w:r>
      <w:r>
        <w:t xml:space="preserve">Cultural</w:t>
      </w:r>
      <w:r>
        <w:t xml:space="preserve"> </w:t>
      </w:r>
      <w:r>
        <w:t xml:space="preserve">Catalyst</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8" w:name="X0884a09e73a8be376b1af7271ef40dd2e5bbe7b"/>
    <w:p>
      <w:pPr>
        <w:pStyle w:val="Heading1"/>
      </w:pPr>
      <w:r>
        <w:t xml:space="preserve">Undergraduate Thesis: The Role of the Actor in Contemporary Turkish Theatre and Its Significance in Istanbul</w:t>
      </w:r>
    </w:p>
    <w:bookmarkStart w:id="20" w:name="abstract"/>
    <w:p>
      <w:pPr>
        <w:pStyle w:val="Heading2"/>
      </w:pPr>
      <w:r>
        <w:t xml:space="preserve">Abstract</w:t>
      </w:r>
    </w:p>
    <w:p>
      <w:pPr>
        <w:pStyle w:val="FirstParagraph"/>
      </w:pPr>
      <w:r>
        <w:t xml:space="preserve">This Undergraduate Thesis explores the evolving role of the actor within the cultural and artistic landscape of Istanbul, Turkey. By examining historical, social, and economic factors that shape theatrical practices in this unique transcontinental city, this study highlights how actors serve as both cultural ambassadors and innovators. The research emphasizes how actors in Istanbul navigate the intersection of Eastern and Western influences while contributing to the preservation of Turkish theatre traditions. This thesis also investigates the challenges faced by contemporary actors in Istanbul, including censorship, funding limitations, and the globalized entertainment industry’s impact on local theatre.</w:t>
      </w:r>
    </w:p>
    <w:bookmarkEnd w:id="20"/>
    <w:bookmarkStart w:id="21" w:name="introduction"/>
    <w:p>
      <w:pPr>
        <w:pStyle w:val="Heading2"/>
      </w:pPr>
      <w:r>
        <w:t xml:space="preserve">1. Introduction</w:t>
      </w:r>
    </w:p>
    <w:p>
      <w:pPr>
        <w:pStyle w:val="FirstParagraph"/>
      </w:pPr>
      <w:r>
        <w:t xml:space="preserve">Istanbul, a city straddling Europe and Asia, has long been a hub for artistic and cultural exchange. Its rich history as the capital of empires—from the Byzantine to the Ottoman—has left an indelible mark on its theatrical traditions. In this context, actors in Turkey’s largest metropolis play a pivotal role in shaping national identity through performance art. This Undergraduate Thesis aims to analyze how actors in Istanbul contribute to both local and global narratives, while addressing the specific socio-political and economic dynamics unique to Turkish theatre.</w:t>
      </w:r>
    </w:p>
    <w:p>
      <w:pPr>
        <w:pStyle w:val="BodyText"/>
      </w:pPr>
      <w:r>
        <w:t xml:space="preserve">The actor, as a central figure in theatrical production, is not merely an interpreter of scripts but a cultural agent who reflects societal values, challenges norms, and fosters dialogue. In Istanbul, where historical landmarks coexist with modern skyscrapers, actors must balance tradition with innovation. This study seeks to understand how actors navigate these dualities and their impact on the broader cultural ecosystem of Turkey.</w:t>
      </w:r>
    </w:p>
    <w:bookmarkEnd w:id="21"/>
    <w:bookmarkStart w:id="22" w:name="X312f6b73dc0da458b61707d9294af84af03322e"/>
    <w:p>
      <w:pPr>
        <w:pStyle w:val="Heading2"/>
      </w:pPr>
      <w:r>
        <w:t xml:space="preserve">2. The Historical Context of Theatre in Istanbul</w:t>
      </w:r>
    </w:p>
    <w:p>
      <w:pPr>
        <w:pStyle w:val="FirstParagraph"/>
      </w:pPr>
      <w:r>
        <w:t xml:space="preserve">Theatre in Istanbul dates back to ancient times, with roots in Greek, Roman, and Byzantine performances. However, the Ottoman period saw a distinct evolution of theatrical forms, including *meşk* (formal training) for actors and the integration of Islamic storytelling traditions. The 19th century marked a resurgence of Western-style theatre in Istanbul during the Tanzimat reforms, leading to the establishment of modern theatres such as</w:t>
      </w:r>
      <w:r>
        <w:t xml:space="preserve"> </w:t>
      </w:r>
      <w:r>
        <w:rPr>
          <w:iCs/>
          <w:i/>
        </w:rPr>
        <w:t xml:space="preserve">Sahne</w:t>
      </w:r>
      <w:r>
        <w:t xml:space="preserve"> </w:t>
      </w:r>
      <w:r>
        <w:t xml:space="preserve">and</w:t>
      </w:r>
      <w:r>
        <w:t xml:space="preserve"> </w:t>
      </w:r>
      <w:r>
        <w:rPr>
          <w:iCs/>
          <w:i/>
        </w:rPr>
        <w:t xml:space="preserve">Karaköy Sahnesi</w:t>
      </w:r>
      <w:r>
        <w:t xml:space="preserve">. These spaces became incubators for actors who blended European techniques with Turkish narratives.</w:t>
      </w:r>
    </w:p>
    <w:p>
      <w:pPr>
        <w:pStyle w:val="BodyText"/>
      </w:pPr>
      <w:r>
        <w:t xml:space="preserve">Today, Istanbul’s theatre scene is a mosaic of styles, ranging from classical plays to experimental performances. Actors in the city often draw upon this layered history to create works that resonate with both local and international audiences. For instance, the adaptation of Shakespearean plays into Turkish contexts or the revival of Ottoman-era comedies illustrates how actors preserve heritage while innovating.</w:t>
      </w:r>
    </w:p>
    <w:bookmarkEnd w:id="22"/>
    <w:bookmarkStart w:id="23" w:name="Xd701d8e87c8ea3f8d4569a1b68108f56257cbaa"/>
    <w:p>
      <w:pPr>
        <w:pStyle w:val="Heading2"/>
      </w:pPr>
      <w:r>
        <w:t xml:space="preserve">3. The Actor’s Role in Istanbul’s Cultural Identity</w:t>
      </w:r>
    </w:p>
    <w:p>
      <w:pPr>
        <w:pStyle w:val="FirstParagraph"/>
      </w:pPr>
      <w:r>
        <w:t xml:space="preserve">In Turkey, particularly in Istanbul, the actor is more than a performer—they are a storyteller who bridges generations and cultures. Through their work, actors contribute to the preservation of Turkish language, folklore, and social commentary. This thesis argues that the actor’s role in Istanbul is inseparable from its identity as a city of contrasts: secular versus religious, modern versus traditional.</w:t>
      </w:r>
    </w:p>
    <w:p>
      <w:pPr>
        <w:pStyle w:val="BodyText"/>
      </w:pPr>
      <w:r>
        <w:t xml:space="preserve">Case studies of contemporary actors in Istanbul reveal how they address themes such as migration, gender equality, and political dissent. For example, actors participating in productions at the</w:t>
      </w:r>
      <w:r>
        <w:t xml:space="preserve"> </w:t>
      </w:r>
      <w:r>
        <w:rPr>
          <w:iCs/>
          <w:i/>
        </w:rPr>
        <w:t xml:space="preserve">Istanbul Theater Festival</w:t>
      </w:r>
      <w:r>
        <w:t xml:space="preserve"> </w:t>
      </w:r>
      <w:r>
        <w:t xml:space="preserve">often tackle issues like urbanization or interfaith dialogue. These performances not only entertain but also provoke reflection on the challenges faced by Istanbul’s diverse population.</w:t>
      </w:r>
    </w:p>
    <w:bookmarkEnd w:id="23"/>
    <w:bookmarkStart w:id="24" w:name="challenges-facing-actors-in-istanbul"/>
    <w:p>
      <w:pPr>
        <w:pStyle w:val="Heading2"/>
      </w:pPr>
      <w:r>
        <w:t xml:space="preserve">4. Challenges Facing Actors in Istanbul</w:t>
      </w:r>
    </w:p>
    <w:p>
      <w:pPr>
        <w:pStyle w:val="FirstParagraph"/>
      </w:pPr>
      <w:r>
        <w:t xml:space="preserve">Despite their cultural significance, actors in Istanbul face numerous obstacles. One major challenge is the lack of consistent funding for theatrical productions, which limits opportunities for emerging talent. Additionally, censorship laws in Turkey sometimes restrict the content that actors can portray, particularly in politically sensitive contexts.</w:t>
      </w:r>
    </w:p>
    <w:p>
      <w:pPr>
        <w:pStyle w:val="BodyText"/>
      </w:pPr>
      <w:r>
        <w:t xml:space="preserve">Economic factors also play a role: many actors supplement their income through film or television work, as theatre remains underfunded compared to other entertainment industries. Furthermore, the globalized media landscape has introduced competition from digital platforms, which often prioritize fast-paced content over the nuanced storytelling of live theatre.</w:t>
      </w:r>
    </w:p>
    <w:bookmarkEnd w:id="24"/>
    <w:bookmarkStart w:id="25" w:name="X0ae8ed4182970a5ecc49e192b04f77470e6e0a0"/>
    <w:p>
      <w:pPr>
        <w:pStyle w:val="Heading2"/>
      </w:pPr>
      <w:r>
        <w:t xml:space="preserve">5. The Actor’s Adaptation to Global and Local Influences</w:t>
      </w:r>
    </w:p>
    <w:p>
      <w:pPr>
        <w:pStyle w:val="FirstParagraph"/>
      </w:pPr>
      <w:r>
        <w:t xml:space="preserve">Istanbul’s actors are uniquely positioned to engage with both local traditions and global trends. Many have trained in Western conservatories or collaborated with international directors, yet they remain deeply connected to Turkish culture. This dual influence is evident in performances that incorporate elements of Turkish music, dance, or literature into global theatrical frameworks.</w:t>
      </w:r>
    </w:p>
    <w:p>
      <w:pPr>
        <w:pStyle w:val="BodyText"/>
      </w:pPr>
      <w:r>
        <w:t xml:space="preserve">Moreover, the rise of multilingual productions in Istanbul—such as plays performed in English for expatriate audiences or bilingual works addressing diaspora experiences—demonstrates how actors adapt to a multicultural environment. This flexibility is essential for maintaining relevance in an era of increasing globalization.</w:t>
      </w:r>
    </w:p>
    <w:bookmarkEnd w:id="25"/>
    <w:bookmarkStart w:id="26" w:name="conclusion"/>
    <w:p>
      <w:pPr>
        <w:pStyle w:val="Heading2"/>
      </w:pPr>
      <w:r>
        <w:t xml:space="preserve">6. Conclusion</w:t>
      </w:r>
    </w:p>
    <w:p>
      <w:pPr>
        <w:pStyle w:val="FirstParagraph"/>
      </w:pPr>
      <w:r>
        <w:t xml:space="preserve">This Undergraduate Thesis has demonstrated that the actor in Istanbul, Turkey, is a vital cultural force whose work reflects the city’s complex history and dynamic present. By analyzing historical context, contemporary challenges, and creative adaptations, this study underscores the actor’s role as a mediator between tradition and modernity. As Istanbul continues to evolve as a global cultural center, its actors will remain central to shaping its artistic identity.</w:t>
      </w:r>
    </w:p>
    <w:p>
      <w:pPr>
        <w:pStyle w:val="BodyText"/>
      </w:pPr>
      <w:r>
        <w:t xml:space="preserve">Future research could explore the impact of technology on theatre in Istanbul or examine gender dynamics within the acting profession. Nonetheless, this thesis affirms that the actor’s contributions are indispensable to understanding Turkey’s cultural landscape through the lens of Istanbul.</w:t>
      </w:r>
    </w:p>
    <w:bookmarkEnd w:id="26"/>
    <w:bookmarkStart w:id="27" w:name="references"/>
    <w:p>
      <w:pPr>
        <w:pStyle w:val="Heading2"/>
      </w:pPr>
      <w:r>
        <w:t xml:space="preserve">References</w:t>
      </w:r>
    </w:p>
    <w:p>
      <w:pPr>
        <w:numPr>
          <w:ilvl w:val="0"/>
          <w:numId w:val="1001"/>
        </w:numPr>
        <w:pStyle w:val="Compact"/>
      </w:pPr>
      <w:r>
        <w:t xml:space="preserve">Kaya, M. (2018). *Theatre in Ottoman Istanbul: A Historical Overview*. Istanbul University Press.</w:t>
      </w:r>
    </w:p>
    <w:p>
      <w:pPr>
        <w:numPr>
          <w:ilvl w:val="0"/>
          <w:numId w:val="1001"/>
        </w:numPr>
        <w:pStyle w:val="Compact"/>
      </w:pPr>
      <w:r>
        <w:t xml:space="preserve">Aydın, R. (2020). "Censorship and Creativity in Turkish Theatre." *Journal of Cultural Studies*, 45(3), 112-130.</w:t>
      </w:r>
    </w:p>
    <w:p>
      <w:pPr>
        <w:numPr>
          <w:ilvl w:val="0"/>
          <w:numId w:val="1001"/>
        </w:numPr>
        <w:pStyle w:val="Compact"/>
      </w:pPr>
      <w:r>
        <w:t xml:space="preserve">Bilge, L. (2019). *Acting in a Globalized World: Case Studies from Istanbul*. Mimar Sinan Fine Arts University Publications.</w:t>
      </w:r>
    </w:p>
    <w:p>
      <w:pPr>
        <w:pStyle w:val="FirstParagraph"/>
      </w:pPr>
      <w:r>
        <w:rPr>
          <w:bCs/>
          <w:b/>
        </w:rPr>
        <w:t xml:space="preserve">Word Count: 856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Actor as a Cultural Catalyst in Istanbul, Turkey</dc:title>
  <dc:creator/>
  <dc:language>en</dc:language>
  <cp:keywords/>
  <dcterms:created xsi:type="dcterms:W3CDTF">2026-07-21T13:35:18Z</dcterms:created>
  <dcterms:modified xsi:type="dcterms:W3CDTF">2026-07-21T13:35:18Z</dcterms:modified>
</cp:coreProperties>
</file>

<file path=docProps/custom.xml><?xml version="1.0" encoding="utf-8"?>
<Properties xmlns="http://schemas.openxmlformats.org/officeDocument/2006/custom-properties" xmlns:vt="http://schemas.openxmlformats.org/officeDocument/2006/docPropsVTypes"/>
</file>