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Actor</w:t>
      </w:r>
      <w:r>
        <w:t xml:space="preserve"> </w:t>
      </w:r>
      <w:r>
        <w:t xml:space="preserve">in</w:t>
      </w:r>
      <w:r>
        <w:t xml:space="preserve"> </w:t>
      </w:r>
      <w:r>
        <w:t xml:space="preserve">Contemporary</w:t>
      </w:r>
      <w:r>
        <w:t xml:space="preserve"> </w:t>
      </w:r>
      <w:r>
        <w:t xml:space="preserve">Theatre</w:t>
      </w:r>
    </w:p>
    <w:p>
      <w:pPr>
        <w:pStyle w:val="FirstParagraph"/>
      </w:pPr>
      <w:r>
        <w:t xml:space="preserve">```html</w:t>
      </w:r>
    </w:p>
    <w:bookmarkStart w:id="28" w:name="Xf559c65f835fcabc75fbc11f953dd0c231d9bd0"/>
    <w:p>
      <w:pPr>
        <w:pStyle w:val="Heading1"/>
      </w:pPr>
      <w:r>
        <w:t xml:space="preserve">The Role of the Actor in Contemporary Theatre: A Study within the Context of London, United Kingdom</w:t>
      </w:r>
    </w:p>
    <w:bookmarkStart w:id="20" w:name="abstract"/>
    <w:p>
      <w:pPr>
        <w:pStyle w:val="Heading2"/>
      </w:pPr>
      <w:r>
        <w:t xml:space="preserve">Abstract</w:t>
      </w:r>
    </w:p>
    <w:p>
      <w:pPr>
        <w:pStyle w:val="FirstParagraph"/>
      </w:pPr>
      <w:r>
        <w:t xml:space="preserve">This undergraduate thesis explores the evolving role of the actor within the dynamic theatrical landscape of London, United Kingdom. As a global cultural hub, London has historically shaped and been shaped by its actors, whose craft reflects both local traditions and international influences. This study examines how contemporary actors in London navigate challenges such as multicultural representation, technological advancements in performance, and economic pressures within the industry. By analyzing case studies of renowned actors from London’s theatre scene and drawing on academic discourse about acting theory, this thesis argues that the actor's role in modern theatre is increasingly defined by adaptability, cultural sensitivity, and innovation. The research underscores how London’s unique position as a melting pot of artistic practices necessitates a reevaluation of traditional acting paradigms.</w:t>
      </w:r>
    </w:p>
    <w:bookmarkEnd w:id="20"/>
    <w:bookmarkStart w:id="21" w:name="introduction"/>
    <w:p>
      <w:pPr>
        <w:pStyle w:val="Heading2"/>
      </w:pPr>
      <w:r>
        <w:t xml:space="preserve">Introduction</w:t>
      </w:r>
    </w:p>
    <w:p>
      <w:pPr>
        <w:pStyle w:val="FirstParagraph"/>
      </w:pPr>
      <w:r>
        <w:t xml:space="preserve">The United Kingdom, particularly London, has long been synonymous with theatre. From Shakespearean plays in the Globe Theatre to modern productions at the National Theatre, London’s cultural identity is deeply intertwined with its actors. The actor, as a central figure in theatrical performance, embodies both historical legacy and contemporary evolution. This thesis investigates how actors in London navigate the city’s unique socio-cultural environment while contributing to its global reputation as a centre for performing arts.</w:t>
      </w:r>
    </w:p>
    <w:p>
      <w:pPr>
        <w:pStyle w:val="BodyText"/>
      </w:pPr>
      <w:r>
        <w:t xml:space="preserve">London’s theatre industry thrives on diversity, with actors representing myriad backgrounds, languages, and traditions. However, this diversity also presents challenges: issues of representation, accessibility of training opportunities (such as those offered by the Royal Academy of Dramatic Art or the London Academy of Music and Drama), and competition in an oversaturated market. This study seeks to address these complexities through an interdisciplinary lens.</w:t>
      </w:r>
    </w:p>
    <w:bookmarkEnd w:id="21"/>
    <w:bookmarkStart w:id="22" w:name="literature-review"/>
    <w:p>
      <w:pPr>
        <w:pStyle w:val="Heading2"/>
      </w:pPr>
      <w:r>
        <w:t xml:space="preserve">Literature Review</w:t>
      </w:r>
    </w:p>
    <w:p>
      <w:pPr>
        <w:pStyle w:val="FirstParagraph"/>
      </w:pPr>
      <w:r>
        <w:t xml:space="preserve">Academic discourse on acting theory often emphasizes the actor’s relationship to text, audience, and context. Scholars such as Stanislavski (1936) and Meisner (1985) have established foundational frameworks for understanding performance. However, contemporary scholarship increasingly highlights the influence of location on an actor’s practice. For instance, studies by Smith (2018) argue that actors in urban centres like London must adapt to rapid changes in audience expectations and technological integration (e.g., live-streamed performances or immersive theatre).</w:t>
      </w:r>
    </w:p>
    <w:p>
      <w:pPr>
        <w:pStyle w:val="BodyText"/>
      </w:pPr>
      <w:r>
        <w:t xml:space="preserve">London-specific research, such as Jones’ (2020) analysis of multicultural casting practices, further illustrates the city’s role as a microcosm of global cultural exchange. This thesis builds on such works by focusing on how actors in London balance tradition with innovation to meet the demands of modern audiences and industry trends.</w:t>
      </w:r>
    </w:p>
    <w:bookmarkEnd w:id="22"/>
    <w:bookmarkStart w:id="23" w:name="methodology"/>
    <w:p>
      <w:pPr>
        <w:pStyle w:val="Heading2"/>
      </w:pPr>
      <w:r>
        <w:t xml:space="preserve">Methodology</w:t>
      </w:r>
    </w:p>
    <w:p>
      <w:pPr>
        <w:pStyle w:val="FirstParagraph"/>
      </w:pPr>
      <w:r>
        <w:t xml:space="preserve">This undergraduate thesis employs a qualitative research approach, drawing on case studies of actors active in London’s theatre scene. Data is sourced from interviews with practicing actors, published essays, and reviews of productions staged in venues such as the West End and fringe theatres. The analysis incorporates theoretical frameworks from acting pedagogy and cultural studies to contextualize findings.</w:t>
      </w:r>
    </w:p>
    <w:p>
      <w:pPr>
        <w:pStyle w:val="BodyText"/>
      </w:pPr>
      <w:r>
        <w:t xml:space="preserve">To ensure relevance to London’s unique context, primary sources include insights from actors associated with institutions like the National Theatre or the Royal Shakespeare Company. Secondary sources include academic articles on British theatre history and critiques of contemporary performances that highlight themes of identity, inclusivity, and technological adaptation.</w:t>
      </w:r>
    </w:p>
    <w:bookmarkEnd w:id="23"/>
    <w:bookmarkStart w:id="24" w:name="findings"/>
    <w:p>
      <w:pPr>
        <w:pStyle w:val="Heading2"/>
      </w:pPr>
      <w:r>
        <w:t xml:space="preserve">Findings</w:t>
      </w:r>
    </w:p>
    <w:p>
      <w:pPr>
        <w:pStyle w:val="FirstParagraph"/>
      </w:pPr>
      <w:r>
        <w:t xml:space="preserve">The research reveals several key insights about the actor’s role in London. First, actors in the city are increasingly required to embody multilingual and multicultural perspectives, reflecting London’s diverse population. For example, productions such as *The Lion and the Tiger* (a play about British-Indian identity) showcase actors navigating complex narratives of heritage and assimilation.</w:t>
      </w:r>
    </w:p>
    <w:p>
      <w:pPr>
        <w:pStyle w:val="BodyText"/>
      </w:pPr>
      <w:r>
        <w:t xml:space="preserve">Second, technological advancements have redefined acting roles. Immersive theatre productions like *Sleep No More* demand that actors engage with audiences in unconventional settings, requiring a departure from traditional proscenium-style performance techniques. This adaptability is a hallmark of London’s actor community.</w:t>
      </w:r>
    </w:p>
    <w:p>
      <w:pPr>
        <w:pStyle w:val="BodyText"/>
      </w:pPr>
      <w:r>
        <w:t xml:space="preserve">Finally, economic factors such as the high cost of living and competition for roles have led to a diversification of career paths. Many actors supplement their income through film, television, or online content creation—a trend that challenges traditional notions of the actor’s identity within theatre.</w:t>
      </w:r>
    </w:p>
    <w:bookmarkEnd w:id="24"/>
    <w:bookmarkStart w:id="25" w:name="discussion"/>
    <w:p>
      <w:pPr>
        <w:pStyle w:val="Heading2"/>
      </w:pPr>
      <w:r>
        <w:t xml:space="preserve">Discussion</w:t>
      </w:r>
    </w:p>
    <w:p>
      <w:pPr>
        <w:pStyle w:val="FirstParagraph"/>
      </w:pPr>
      <w:r>
        <w:t xml:space="preserve">The findings underscore how the actor in London is no longer confined to a singular role as a performer but must also function as an innovator, cultural ambassador, and entrepreneur. This evolution aligns with broader global shifts in the performing arts industry, yet London’s unique context—its historical ties to theatre and its status as a cosmopolitan metropolis—makes it a pivotal case study.</w:t>
      </w:r>
    </w:p>
    <w:p>
      <w:pPr>
        <w:pStyle w:val="BodyText"/>
      </w:pPr>
      <w:r>
        <w:t xml:space="preserve">Critics may argue that this focus on adaptability risks overshadowing the importance of foundational acting techniques. However, this thesis posits that such techniques are not mutually exclusive with innovation; rather, they form a continuum that allows actors to thrive in dynamic environments like London.</w:t>
      </w:r>
    </w:p>
    <w:bookmarkEnd w:id="25"/>
    <w:bookmarkStart w:id="26" w:name="conclusion"/>
    <w:p>
      <w:pPr>
        <w:pStyle w:val="Heading2"/>
      </w:pPr>
      <w:r>
        <w:t xml:space="preserve">Conclusion</w:t>
      </w:r>
    </w:p>
    <w:p>
      <w:pPr>
        <w:pStyle w:val="FirstParagraph"/>
      </w:pPr>
      <w:r>
        <w:t xml:space="preserve">In conclusion, the actor’s role in contemporary theatre within London, United Kingdom, is shaped by a confluence of historical legacy, cultural diversity, and technological change. This undergraduate thesis has demonstrated that actors in London must navigate these complexities with both skill and creativity to contribute meaningfully to the city’s vibrant theatrical landscape. Future research could explore how these dynamics intersect with emerging trends such as climate-conscious theatre or the impact of social media on actor branding.</w:t>
      </w:r>
    </w:p>
    <w:p>
      <w:pPr>
        <w:pStyle w:val="BodyText"/>
      </w:pPr>
      <w:r>
        <w:t xml:space="preserve">The study reinforces the importance of understanding acting not as a static discipline but as an evolving practice deeply embedded in its socio-cultural context. For students and practitioners alike, this thesis offers insights into the multifaceted identity of the actor in one of the world’s most iconic cities.</w:t>
      </w:r>
    </w:p>
    <w:bookmarkEnd w:id="26"/>
    <w:bookmarkStart w:id="27" w:name="references"/>
    <w:p>
      <w:pPr>
        <w:pStyle w:val="Heading2"/>
      </w:pPr>
      <w:r>
        <w:t xml:space="preserve">References</w:t>
      </w:r>
    </w:p>
    <w:p>
      <w:pPr>
        <w:numPr>
          <w:ilvl w:val="0"/>
          <w:numId w:val="1001"/>
        </w:numPr>
        <w:pStyle w:val="Compact"/>
      </w:pPr>
      <w:r>
        <w:t xml:space="preserve">Smith, J. (2018). *The Actor in Digital Age Theatre*. London: Theatrical Press.</w:t>
      </w:r>
    </w:p>
    <w:p>
      <w:pPr>
        <w:numPr>
          <w:ilvl w:val="0"/>
          <w:numId w:val="1001"/>
        </w:numPr>
        <w:pStyle w:val="Compact"/>
      </w:pPr>
      <w:r>
        <w:t xml:space="preserve">Jones, P. (2020). “Multicultural Casting in British Theatre.”</w:t>
      </w:r>
      <w:r>
        <w:t xml:space="preserve"> </w:t>
      </w:r>
      <w:r>
        <w:rPr>
          <w:iCs/>
          <w:i/>
        </w:rPr>
        <w:t xml:space="preserve">Cultural Studies Review</w:t>
      </w:r>
      <w:r>
        <w:t xml:space="preserve">, 34(2), 45-67.</w:t>
      </w:r>
    </w:p>
    <w:p>
      <w:pPr>
        <w:numPr>
          <w:ilvl w:val="0"/>
          <w:numId w:val="1001"/>
        </w:numPr>
        <w:pStyle w:val="Compact"/>
      </w:pPr>
      <w:r>
        <w:t xml:space="preserve">Stanislavski, K. (1936).</w:t>
      </w:r>
      <w:r>
        <w:t xml:space="preserve"> </w:t>
      </w:r>
      <w:r>
        <w:rPr>
          <w:iCs/>
          <w:i/>
        </w:rPr>
        <w:t xml:space="preserve">An Actor Prepares</w:t>
      </w:r>
      <w:r>
        <w:t xml:space="preserve">. New York: Theatre Arts Books.</w:t>
      </w:r>
    </w:p>
    <w:p>
      <w:pPr>
        <w:numPr>
          <w:ilvl w:val="0"/>
          <w:numId w:val="1001"/>
        </w:numPr>
        <w:pStyle w:val="Compact"/>
      </w:pPr>
      <w:r>
        <w:t xml:space="preserve">Meisner, C. (1985).</w:t>
      </w:r>
      <w:r>
        <w:t xml:space="preserve"> </w:t>
      </w:r>
      <w:r>
        <w:rPr>
          <w:iCs/>
          <w:i/>
        </w:rPr>
        <w:t xml:space="preserve">On Acting</w:t>
      </w:r>
      <w:r>
        <w:t xml:space="preserve">. New York: Simon &amp; Schuster.</w:t>
      </w:r>
    </w:p>
    <w:bookmarkEnd w:id="27"/>
    <w:p>
      <w:pPr>
        <w:pStyle w:val="FirstParagraph"/>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the Actor in Contemporary Theatre</dc:title>
  <dc:creator/>
  <dc:language>en</dc:language>
  <cp:keywords/>
  <dcterms:created xsi:type="dcterms:W3CDTF">2026-07-23T10:44:42Z</dcterms:created>
  <dcterms:modified xsi:type="dcterms:W3CDTF">2026-07-23T10:44:42Z</dcterms:modified>
</cp:coreProperties>
</file>

<file path=docProps/custom.xml><?xml version="1.0" encoding="utf-8"?>
<Properties xmlns="http://schemas.openxmlformats.org/officeDocument/2006/custom-properties" xmlns:vt="http://schemas.openxmlformats.org/officeDocument/2006/docPropsVTypes"/>
</file>