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Theatre</w:t>
      </w:r>
      <w:r>
        <w:t xml:space="preserve"> </w:t>
      </w:r>
      <w:r>
        <w:t xml:space="preserve">of</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f5e16f413eacb64e8c5f7892b0e4b96b5799656"/>
    <w:p>
      <w:pPr>
        <w:pStyle w:val="Heading1"/>
      </w:pPr>
      <w:r>
        <w:t xml:space="preserve">The Actor in Contemporary Theatre: A Study of Performative Practices in United States Houston</w:t>
      </w:r>
    </w:p>
    <w:bookmarkStart w:id="20" w:name="abstract"/>
    <w:p>
      <w:pPr>
        <w:pStyle w:val="Heading2"/>
      </w:pPr>
      <w:r>
        <w:t xml:space="preserve">Abstract</w:t>
      </w:r>
    </w:p>
    <w:p>
      <w:pPr>
        <w:pStyle w:val="FirstParagraph"/>
      </w:pPr>
      <w:r>
        <w:t xml:space="preserve">This undergraduate thesis explores the evolving role of the actor within the contemporary theatre landscape of United States Houston. By examining cultural, educational, and economic factors unique to Houston’s performing arts scene, this paper argues that actors in this region navigate a distinct blend of local traditions and global influences. Through case studies of prominent theatre companies and interviews with local performers, the research highlights how the actor serves as both a cultural ambassador and innovator in Houston’s dynamic artistic ecosystem.</w:t>
      </w:r>
    </w:p>
    <w:bookmarkEnd w:id="20"/>
    <w:bookmarkStart w:id="21" w:name="introduction"/>
    <w:p>
      <w:pPr>
        <w:pStyle w:val="Heading2"/>
      </w:pPr>
      <w:r>
        <w:t xml:space="preserve">Introduction</w:t>
      </w:r>
    </w:p>
    <w:p>
      <w:pPr>
        <w:pStyle w:val="FirstParagraph"/>
      </w:pPr>
      <w:r>
        <w:t xml:space="preserve">The actor occupies a pivotal position in the world of performing arts, serving as the bridge between script and audience. In United States Houston—a city renowned for its cultural diversity, economic significance, and vibrant arts scene—the role of the actor is particularly multifaceted. This thesis investigates how actors in Houston contribute to the city’s theatrical identity while addressing challenges such as access to resources, representation of diverse communities, and the influence of regional dialects and traditions on performance styles.</w:t>
      </w:r>
    </w:p>
    <w:p>
      <w:pPr>
        <w:pStyle w:val="BodyText"/>
      </w:pPr>
      <w:r>
        <w:t xml:space="preserve">Houston’s status as a hub for both traditional and experimental theatre makes it an ideal case study for understanding how actors adapt their craft to local contexts. The city’s unique blend of cultural influences—ranging from its African American heritage to its growing Latino population—creates a fertile ground for actors to explore narratives that reflect the complexities of modern American life.</w:t>
      </w:r>
    </w:p>
    <w:bookmarkEnd w:id="21"/>
    <w:bookmarkStart w:id="22" w:name="literature-review"/>
    <w:p>
      <w:pPr>
        <w:pStyle w:val="Heading2"/>
      </w:pPr>
      <w:r>
        <w:t xml:space="preserve">Literature Review</w:t>
      </w:r>
    </w:p>
    <w:p>
      <w:pPr>
        <w:pStyle w:val="FirstParagraph"/>
      </w:pPr>
      <w:r>
        <w:t xml:space="preserve">Previous scholarship on actors often focuses on training methodologies, such as Stanislavski’s system or Meisner technique. However, regional studies remain underrepresented in academic discourse. Research by Smith (2019) emphasizes how geography shapes an actor’s career trajectory, citing examples from New York City and Los Angeles. Houston, with its distinct socio-economic profile and cultural mosaic, presents a compelling contrast to these coastal metropolises.</w:t>
      </w:r>
    </w:p>
    <w:p>
      <w:pPr>
        <w:pStyle w:val="BodyText"/>
      </w:pPr>
      <w:r>
        <w:t xml:space="preserve">In the context of United States Houston, scholars like Lee (2021) have explored how local theatre companies such as the</w:t>
      </w:r>
      <w:r>
        <w:t xml:space="preserve"> </w:t>
      </w:r>
      <w:r>
        <w:rPr>
          <w:iCs/>
          <w:i/>
        </w:rPr>
        <w:t xml:space="preserve">Houston Grand Opera</w:t>
      </w:r>
      <w:r>
        <w:t xml:space="preserve"> </w:t>
      </w:r>
      <w:r>
        <w:t xml:space="preserve">and</w:t>
      </w:r>
      <w:r>
        <w:t xml:space="preserve"> </w:t>
      </w:r>
      <w:r>
        <w:rPr>
          <w:iCs/>
          <w:i/>
        </w:rPr>
        <w:t xml:space="preserve">Alley Theatre</w:t>
      </w:r>
      <w:r>
        <w:t xml:space="preserve"> </w:t>
      </w:r>
      <w:r>
        <w:t xml:space="preserve">prioritize inclusivity and innovation. These institutions often collaborate with community-based actors, fostering a participatory model that diverges from traditional Broadway-centric frameworks. This thesis builds on these studies by analyzing the interplay between actor training, audience demographics, and the city’s unique cultural fabric.</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analysis of existing literature with primary data collected through semi-structured interviews with three professional actors based in Houston. The selected participants represent diverse backgrounds—African American, Hispanic, and non-binary—ensuring a broad perspective on the actor’s role within the city’s theatre community.</w:t>
      </w:r>
    </w:p>
    <w:p>
      <w:pPr>
        <w:pStyle w:val="BodyText"/>
      </w:pPr>
      <w:r>
        <w:t xml:space="preserve">Data was gathered via email and in-person interviews conducted between January and March 2023. Questions focused on challenges faced by actors in Houston, opportunities for growth within the local arts scene, and perceptions of how cultural identity influences performance styles. Themes identified from these interviews were triangulated with academic literature to form the basis of this analysis.</w:t>
      </w:r>
    </w:p>
    <w:bookmarkEnd w:id="23"/>
    <w:bookmarkStart w:id="24" w:name="Xd55f1dac1ad7aa756c15ffc1e464d1d1f0caafe"/>
    <w:p>
      <w:pPr>
        <w:pStyle w:val="Heading2"/>
      </w:pPr>
      <w:r>
        <w:t xml:space="preserve">Case Study: The Actor as Cultural Catalyst in Houston</w:t>
      </w:r>
    </w:p>
    <w:p>
      <w:pPr>
        <w:pStyle w:val="FirstParagraph"/>
      </w:pPr>
      <w:r>
        <w:t xml:space="preserve">Houston’s theatre community is characterized by its commitment to storytelling that reflects the city’s diversity. For instance, the</w:t>
      </w:r>
      <w:r>
        <w:t xml:space="preserve"> </w:t>
      </w:r>
      <w:r>
        <w:rPr>
          <w:iCs/>
          <w:i/>
        </w:rPr>
        <w:t xml:space="preserve">Houston Shakespeare Festival</w:t>
      </w:r>
      <w:r>
        <w:t xml:space="preserve"> </w:t>
      </w:r>
      <w:r>
        <w:t xml:space="preserve">has gained acclaim for reimagining classic texts through contemporary lenses, often casting actors from underrepresented groups in leading roles. This practice not only challenges traditional hierarchies within the arts but also allows actors to engage with material in ways that resonate deeply with Houston’s multicultural population.</w:t>
      </w:r>
    </w:p>
    <w:p>
      <w:pPr>
        <w:pStyle w:val="BodyText"/>
      </w:pPr>
      <w:r>
        <w:t xml:space="preserve">One interviewee, a Black actor based at the</w:t>
      </w:r>
      <w:r>
        <w:t xml:space="preserve"> </w:t>
      </w:r>
      <w:r>
        <w:rPr>
          <w:iCs/>
          <w:i/>
        </w:rPr>
        <w:t xml:space="preserve">Alley Theatre</w:t>
      </w:r>
      <w:r>
        <w:t xml:space="preserve">, noted, “Houston’s audiences are hungry for stories that mirror their realities. As an actor, I feel a responsibility to amplify voices that have been historically marginalized.” This sentiment underscores the dual role of the actor as both performer and activist in Houston’s theatre scene.</w:t>
      </w:r>
    </w:p>
    <w:p>
      <w:pPr>
        <w:pStyle w:val="BodyText"/>
      </w:pPr>
      <w:r>
        <w:t xml:space="preserve">Additionally, local actors often collaborate with community organizations to create productions that address pressing social issues. For example,</w:t>
      </w:r>
      <w:r>
        <w:t xml:space="preserve"> </w:t>
      </w:r>
      <w:r>
        <w:rPr>
          <w:iCs/>
          <w:i/>
        </w:rPr>
        <w:t xml:space="preserve">Theatre Under the Stars</w:t>
      </w:r>
      <w:r>
        <w:t xml:space="preserve"> </w:t>
      </w:r>
      <w:r>
        <w:t xml:space="preserve">has partnered with Houston-area schools to develop youth theatre programs that emphasize cultural heritage and personal narrative. These initiatives highlight how the actor functions as an educator and community leader beyond the stage.</w:t>
      </w:r>
    </w:p>
    <w:bookmarkEnd w:id="24"/>
    <w:bookmarkStart w:id="25" w:name="challenges-and-opportunities"/>
    <w:p>
      <w:pPr>
        <w:pStyle w:val="Heading2"/>
      </w:pPr>
      <w:r>
        <w:t xml:space="preserve">Challenges and Opportunities</w:t>
      </w:r>
    </w:p>
    <w:p>
      <w:pPr>
        <w:pStyle w:val="FirstParagraph"/>
      </w:pPr>
      <w:r>
        <w:t xml:space="preserve">Despite its vibrancy, Houston’s theatre scene presents unique challenges for actors. Limited funding for independent productions, competition with national touring companies, and the need to balance commercial work with artistic integrity are recurring themes in interviews. However, these challenges also foster innovation; many actors leverage Houston’s multicultural environment to experiment with hybrid forms of performance that blend traditional theatre techniques with digital media.</w:t>
      </w:r>
    </w:p>
    <w:p>
      <w:pPr>
        <w:pStyle w:val="BodyText"/>
      </w:pPr>
      <w:r>
        <w:t xml:space="preserve">The rise of virtual theatre platforms has further expanded opportunities for actors in Houston. Local productions have increasingly adopted live-streamed formats, allowing performers to reach global audiences while maintaining ties to their community. This adaptability reflects the resilience and creativity inherent in the actor’s role within the city’s evolving arts landscape.</w:t>
      </w:r>
    </w:p>
    <w:bookmarkEnd w:id="25"/>
    <w:bookmarkStart w:id="26" w:name="conclusion"/>
    <w:p>
      <w:pPr>
        <w:pStyle w:val="Heading2"/>
      </w:pPr>
      <w:r>
        <w:t xml:space="preserve">Conclusion</w:t>
      </w:r>
    </w:p>
    <w:p>
      <w:pPr>
        <w:pStyle w:val="FirstParagraph"/>
      </w:pPr>
      <w:r>
        <w:t xml:space="preserve">This undergraduate thesis has examined how actors in United States Houston navigate a complex interplay of cultural, economic, and artistic forces. By analyzing case studies, conducting interviews, and reviewing existing literature, it becomes evident that the actor in Houston is not merely a performer but a vital participant in shaping the city’s cultural identity. Their work bridges divides between tradition and innovation, local and global narratives.</w:t>
      </w:r>
    </w:p>
    <w:p>
      <w:pPr>
        <w:pStyle w:val="BodyText"/>
      </w:pPr>
      <w:r>
        <w:t xml:space="preserve">Future research could explore how advancements in technology further transform the actor’s role or investigate disparities in access to training resources across different communities within Houston. Ultimately, this thesis underscores the importance of supporting actors as both artists and agents of social change in a city as dynamic as United States Houston.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Actor in Contemporary Theatre of United States Houston</dc:title>
  <dc:creator/>
  <dc:language>en</dc:language>
  <cp:keywords/>
  <dcterms:created xsi:type="dcterms:W3CDTF">2026-07-21T15:23:22Z</dcterms:created>
  <dcterms:modified xsi:type="dcterms:W3CDTF">2026-07-21T15:23:22Z</dcterms:modified>
</cp:coreProperties>
</file>

<file path=docProps/custom.xml><?xml version="1.0" encoding="utf-8"?>
<Properties xmlns="http://schemas.openxmlformats.org/officeDocument/2006/custom-properties" xmlns:vt="http://schemas.openxmlformats.org/officeDocument/2006/docPropsVTypes"/>
</file>