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Venezuelan</w:t>
      </w:r>
      <w:r>
        <w:t xml:space="preserve"> </w:t>
      </w:r>
      <w:r>
        <w:t xml:space="preserve">Theater</w:t>
      </w:r>
    </w:p>
    <w:bookmarkStart w:id="29" w:name="Xf81b80755b4d6198a32e056eeae1f9f33efa5b3"/>
    <w:p>
      <w:pPr>
        <w:pStyle w:val="Heading1"/>
      </w:pPr>
      <w:r>
        <w:t xml:space="preserve">The Role of the Actor in Contemporary Venezuelan Theater: A Study of Caracas</w:t>
      </w:r>
    </w:p>
    <w:bookmarkStart w:id="20" w:name="abstract"/>
    <w:p>
      <w:pPr>
        <w:pStyle w:val="Heading2"/>
      </w:pPr>
      <w:r>
        <w:t xml:space="preserve">Abstract</w:t>
      </w:r>
    </w:p>
    <w:p>
      <w:pPr>
        <w:pStyle w:val="FirstParagraph"/>
      </w:pPr>
      <w:r>
        <w:t xml:space="preserve">This undergraduate thesis explores the multifaceted role of the actor within the cultural and political landscape of Venezuela, with a specific focus on Caracas. The research examines how actors in this context contribute to societal discourse through theatrical performance, while navigating challenges posed by economic instability, censorship, and cultural shifts. By analyzing case studies from Caracas’ vibrant theater scene, this thesis highlights the actor’s significance as both an artist and a social commentator in Venezuela.</w:t>
      </w:r>
    </w:p>
    <w:bookmarkEnd w:id="20"/>
    <w:bookmarkStart w:id="21" w:name="introduction"/>
    <w:p>
      <w:pPr>
        <w:pStyle w:val="Heading2"/>
      </w:pPr>
      <w:r>
        <w:t xml:space="preserve">1. Introduction</w:t>
      </w:r>
    </w:p>
    <w:p>
      <w:pPr>
        <w:pStyle w:val="FirstParagraph"/>
      </w:pPr>
      <w:r>
        <w:t xml:space="preserve">Venezuela’s capital, Caracas, has long been a hub of artistic innovation and cultural expression. Amidst the country’s socio-political turbulence, theater has remained a vital medium for resistance, reflection, and resilience. The actor in this context is not merely a performer but a key figure who bridges artistry with activism. This thesis investigates how actors in Caracas utilize their craft to engage with pressing issues such as inequality, democracy, and identity. By framing the actor within Venezuela’s unique historical trajectory, this study underscores the interplay between individual creativity and collective memory.</w:t>
      </w:r>
    </w:p>
    <w:bookmarkEnd w:id="21"/>
    <w:bookmarkStart w:id="22" w:name="theoretical-framework"/>
    <w:p>
      <w:pPr>
        <w:pStyle w:val="Heading2"/>
      </w:pPr>
      <w:r>
        <w:t xml:space="preserve">2. Theoretical Framework</w:t>
      </w:r>
    </w:p>
    <w:p>
      <w:pPr>
        <w:pStyle w:val="FirstParagraph"/>
      </w:pPr>
      <w:r>
        <w:t xml:space="preserve">The concept of the actor as a cultural agent is central to this thesis. Drawing from theories of performance studies by scholars like Richard Schechner and Phyllis Thompson, this research positions the actor as a dynamic participant in shaping societal narratives. In Caracas, where political polarization and economic crisis have reshaped daily life, actors often take on roles that challenge hegemonic structures. For instance, their performances may critique government policies or amplify marginalized voices—a practice rooted in Venezuela’s history of using art for social change.</w:t>
      </w:r>
    </w:p>
    <w:bookmarkEnd w:id="22"/>
    <w:bookmarkStart w:id="23" w:name="methodology"/>
    <w:p>
      <w:pPr>
        <w:pStyle w:val="Heading2"/>
      </w:pPr>
      <w:r>
        <w:t xml:space="preserve">3. Methodology</w:t>
      </w:r>
    </w:p>
    <w:p>
      <w:pPr>
        <w:pStyle w:val="FirstParagraph"/>
      </w:pPr>
      <w:r>
        <w:t xml:space="preserve">This study employs a qualitative research approach, combining textual analysis of theatrical productions with interviews from actors and theater directors in Caracas. Data was collected through semi-structured interviews with 10 professionals active in the city’s independent theater scene over a six-month period (January–June 2023). Additionally, secondary sources such as academic articles on Venezuelan theater and historical records of Caracas’ cultural institutions were analyzed to contextualize the actor’s evolving role. The thesis also incorporates ethnographic observations of performances at venues like Teatro Armando Reverón and El Cimarrón.</w:t>
      </w:r>
    </w:p>
    <w:bookmarkEnd w:id="23"/>
    <w:bookmarkStart w:id="24" w:name="X173ebf9993fa0565a4107108d546e6d9b4a284e"/>
    <w:p>
      <w:pPr>
        <w:pStyle w:val="Heading2"/>
      </w:pPr>
      <w:r>
        <w:t xml:space="preserve">4. Case Studies: Actors as Cultural Catalysts</w:t>
      </w:r>
    </w:p>
    <w:p>
      <w:pPr>
        <w:pStyle w:val="FirstParagraph"/>
      </w:pPr>
      <w:r>
        <w:rPr>
          <w:bCs/>
          <w:b/>
        </w:rPr>
        <w:t xml:space="preserve">Case Study 1: "Los Tres Hermanos" (The Three Brothers)</w:t>
      </w:r>
      <w:r>
        <w:br/>
      </w:r>
      <w:r>
        <w:t xml:space="preserve">This 2018 play by Venezuelan playwright José Antonio Méndez, performed at Teatro Experimental de Caracas, explores the impact of hyperinflation on family dynamics. The lead actor’s portrayal of a father struggling to provide for his children became a symbol of economic despair across Venezuela. Critics noted how the actor’s physicality and vocal inflections mirrored real-life struggles, transforming the stage into a space for collective empathy.</w:t>
      </w:r>
    </w:p>
    <w:p>
      <w:pPr>
        <w:pStyle w:val="BodyText"/>
      </w:pPr>
      <w:r>
        <w:rPr>
          <w:bCs/>
          <w:b/>
        </w:rPr>
        <w:t xml:space="preserve">Case Study 2: Experimental Theater in Resistance</w:t>
      </w:r>
      <w:r>
        <w:br/>
      </w:r>
      <w:r>
        <w:t xml:space="preserve">The independent theater group "Cultura Popular" has consistently used its productions to critique authoritarianism. In a 2021 performance titled</w:t>
      </w:r>
      <w:r>
        <w:t xml:space="preserve"> </w:t>
      </w:r>
      <w:r>
        <w:rPr>
          <w:iCs/>
          <w:i/>
        </w:rPr>
        <w:t xml:space="preserve">El Silencio de los Poderosos</w:t>
      </w:r>
      <w:r>
        <w:t xml:space="preserve">, actors reenacted historical moments of censorship, using improvisation to engage the audience in dialogue about freedom of expression. The actor’s ability to shift between historical and contemporary narratives underscored their role as facilitators of civic discourse.</w:t>
      </w:r>
    </w:p>
    <w:bookmarkEnd w:id="24"/>
    <w:bookmarkStart w:id="25" w:name="challenges-faced-by-actors-in-caracas"/>
    <w:p>
      <w:pPr>
        <w:pStyle w:val="Heading2"/>
      </w:pPr>
      <w:r>
        <w:t xml:space="preserve">5. Challenges Faced by Actors in Caracas</w:t>
      </w:r>
    </w:p>
    <w:p>
      <w:pPr>
        <w:pStyle w:val="FirstParagraph"/>
      </w:pPr>
      <w:r>
        <w:t xml:space="preserve">The economic crisis in Venezuela has severely impacted the arts sector, with many actors facing unemployment or forced migration abroad. According to the Venezuelan Association of Theater Professionals (AVTP), over 60% of theater workers in Caracas have reported a decline in income since 2015. Additionally, political repression has limited creative freedom, with some productions being banned for their perceived subversion of state narratives. Despite these challenges, actors often find innovative ways to persist, such as crowdfunding for projects or collaborating with international networks.</w:t>
      </w:r>
    </w:p>
    <w:bookmarkEnd w:id="25"/>
    <w:bookmarkStart w:id="26" w:name="opportunities-and-cultural-resilience"/>
    <w:p>
      <w:pPr>
        <w:pStyle w:val="Heading2"/>
      </w:pPr>
      <w:r>
        <w:t xml:space="preserve">6. Opportunities and Cultural Resilience</w:t>
      </w:r>
    </w:p>
    <w:p>
      <w:pPr>
        <w:pStyle w:val="FirstParagraph"/>
      </w:pPr>
      <w:r>
        <w:t xml:space="preserve">Despite adversity, Caracas remains a fertile ground for theatrical experimentation. The rise of digital platforms has allowed actors to reach wider audiences through virtual performances and social media campaigns. For example, the "Teatro en la Calle" (Theater in the Street) initiative uses guerrilla theater to engage communities in underprivileged neighborhoods. Furthermore, international festivals like</w:t>
      </w:r>
      <w:r>
        <w:t xml:space="preserve"> </w:t>
      </w:r>
      <w:r>
        <w:rPr>
          <w:iCs/>
          <w:i/>
        </w:rPr>
        <w:t xml:space="preserve">Festival de Teatro de Caracas</w:t>
      </w:r>
      <w:r>
        <w:t xml:space="preserve"> </w:t>
      </w:r>
      <w:r>
        <w:t xml:space="preserve">provide opportunities for local actors to gain global recognition while fostering cross-cultural dialogue.</w:t>
      </w:r>
    </w:p>
    <w:bookmarkEnd w:id="26"/>
    <w:bookmarkStart w:id="27" w:name="conclusion"/>
    <w:p>
      <w:pPr>
        <w:pStyle w:val="Heading2"/>
      </w:pPr>
      <w:r>
        <w:t xml:space="preserve">7. Conclusion</w:t>
      </w:r>
    </w:p>
    <w:p>
      <w:pPr>
        <w:pStyle w:val="FirstParagraph"/>
      </w:pPr>
      <w:r>
        <w:t xml:space="preserve">This undergraduate thesis has demonstrated that the actor in Caracas is a vital force in Venezuela’s cultural and political landscape. Through their performances, actors not only entertain but also challenge societal norms, preserve historical memory, and foster solidarity in times of crisis. As Caracas continues to navigate its complex realities, the role of the actor remains indispensable—a testament to art’s power to resist oppression and envision a more just society.</w:t>
      </w:r>
    </w:p>
    <w:bookmarkEnd w:id="27"/>
    <w:bookmarkStart w:id="28" w:name="references"/>
    <w:p>
      <w:pPr>
        <w:pStyle w:val="Heading2"/>
      </w:pPr>
      <w:r>
        <w:t xml:space="preserve">References</w:t>
      </w:r>
    </w:p>
    <w:p>
      <w:pPr>
        <w:numPr>
          <w:ilvl w:val="0"/>
          <w:numId w:val="1001"/>
        </w:numPr>
        <w:pStyle w:val="Compact"/>
      </w:pPr>
      <w:r>
        <w:t xml:space="preserve">Schechner, R. (1988).</w:t>
      </w:r>
      <w:r>
        <w:t xml:space="preserve"> </w:t>
      </w:r>
      <w:r>
        <w:rPr>
          <w:iCs/>
          <w:i/>
        </w:rPr>
        <w:t xml:space="preserve">Performance Theory</w:t>
      </w:r>
      <w:r>
        <w:t xml:space="preserve">. Routledge.</w:t>
      </w:r>
    </w:p>
    <w:p>
      <w:pPr>
        <w:numPr>
          <w:ilvl w:val="0"/>
          <w:numId w:val="1001"/>
        </w:numPr>
        <w:pStyle w:val="Compact"/>
      </w:pPr>
      <w:r>
        <w:t xml:space="preserve">Méndez, J. A. (2018). "Los Tres Hermanos: A Play for a Broken Economy." Journal of Latin American Theater Studies.</w:t>
      </w:r>
    </w:p>
    <w:p>
      <w:pPr>
        <w:numPr>
          <w:ilvl w:val="0"/>
          <w:numId w:val="1001"/>
        </w:numPr>
        <w:pStyle w:val="Compact"/>
      </w:pPr>
      <w:r>
        <w:t xml:space="preserve">AVTP Report (2023). "The Economic Impact on Venezuelan Theater." Caracas: AVTP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Contemporary Venezuelan Theater</dc:title>
  <dc:creator/>
  <dc:language>en</dc:language>
  <cp:keywords/>
  <dcterms:created xsi:type="dcterms:W3CDTF">2026-07-23T14:20:14Z</dcterms:created>
  <dcterms:modified xsi:type="dcterms:W3CDTF">2026-07-23T14:20:14Z</dcterms:modified>
</cp:coreProperties>
</file>

<file path=docProps/custom.xml><?xml version="1.0" encoding="utf-8"?>
<Properties xmlns="http://schemas.openxmlformats.org/officeDocument/2006/custom-properties" xmlns:vt="http://schemas.openxmlformats.org/officeDocument/2006/docPropsVTypes"/>
</file>