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Actor</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29" w:name="Xbf71f3d9ee08be9303284a89ca50179b6f1d858"/>
    <w:p>
      <w:pPr>
        <w:pStyle w:val="Heading1"/>
      </w:pPr>
      <w:r>
        <w:t xml:space="preserve">Undergraduate Thesis: The Role of the Actor in Zimbabwe Harare</w:t>
      </w:r>
    </w:p>
    <w:bookmarkStart w:id="20" w:name="abstract"/>
    <w:p>
      <w:pPr>
        <w:pStyle w:val="Heading2"/>
      </w:pPr>
      <w:r>
        <w:t xml:space="preserve">Abstract</w:t>
      </w:r>
    </w:p>
    <w:p>
      <w:pPr>
        <w:pStyle w:val="FirstParagraph"/>
      </w:pPr>
      <w:r>
        <w:t xml:space="preserve">This undergraduate thesis explores the multifaceted role of the actor within the cultural and socio-political context of Zimbabwe, with a specific focus on Harare. As a cornerstone of artistic expression, actors in Harare navigate unique challenges and opportunities shaped by local traditions, colonial histories, and contemporary dynamics. This study examines how actors contribute to national identity formation, preserve indigenous narratives, and adapt to global influences while addressing the practical realities of the performing arts industry in Zimbabwe’s capital. Through historical analysis, case studies of local theater productions, and interviews with practitioners, this thesis highlights the significance of the actor as both a cultural custodian and a transformative force in Harare’s artistic landscape.</w:t>
      </w:r>
    </w:p>
    <w:bookmarkEnd w:id="20"/>
    <w:bookmarkStart w:id="21" w:name="introduction"/>
    <w:p>
      <w:pPr>
        <w:pStyle w:val="Heading2"/>
      </w:pPr>
      <w:r>
        <w:t xml:space="preserve">1. Introduction</w:t>
      </w:r>
    </w:p>
    <w:p>
      <w:pPr>
        <w:pStyle w:val="FirstParagraph"/>
      </w:pPr>
      <w:r>
        <w:t xml:space="preserve">The concept of "actor" transcends mere performance; it embodies a dynamic interplay between individual creativity and collective cultural memory. In Zimbabwe, particularly in Harare—the economic and cultural hub of the nation—the actor occupies a pivotal role in reflecting societal values, critiquing power structures, and fostering communal dialogue. This thesis investigates the evolution of acting as an art form within Harare’s context, emphasizing its historical roots in pre-colonial storytelling traditions and its adaptation to post-independence narratives. The study argues that actors in Zimbabwe are not passive performers but active agents who shape cultural discourse through their craft.</w:t>
      </w:r>
    </w:p>
    <w:bookmarkEnd w:id="21"/>
    <w:bookmarkStart w:id="22" w:name="historical-context-of-acting-in-harare"/>
    <w:p>
      <w:pPr>
        <w:pStyle w:val="Heading2"/>
      </w:pPr>
      <w:r>
        <w:t xml:space="preserve">2. Historical Context of Acting in Harare</w:t>
      </w:r>
    </w:p>
    <w:p>
      <w:pPr>
        <w:pStyle w:val="FirstParagraph"/>
      </w:pPr>
      <w:r>
        <w:t xml:space="preserve">The performing arts tradition in Zimbabwe traces its origins to indigenous oral cultures, where storytelling was a communal activity led by elders and griots. Colonialism introduced Western theatrical conventions, which were initially adapted to serve imperial narratives but later repurposed by African artists to reclaim agency. In Harare, post-independence (1980), the theater became a platform for decolonizing discourse. Institutions like the National Arts Council of Zimbabwe and theaters such as The Old Mutual Theatre in Harare emerged as spaces where actors could explore themes of resistance, identity, and reconciliation.</w:t>
      </w:r>
    </w:p>
    <w:p>
      <w:pPr>
        <w:pStyle w:val="BodyText"/>
      </w:pPr>
      <w:r>
        <w:t xml:space="preserve">Key historical milestones include the rise of politically charged plays during the 1980s and 1990s, which addressed land reform, gender inequality, and national unity. These productions were often performed in community halls or makeshift stages due to limited funding—a reality that continues to challenge actors in Harare today.</w:t>
      </w:r>
    </w:p>
    <w:bookmarkEnd w:id="22"/>
    <w:bookmarkStart w:id="23" w:name="the-actor-as-cultural-custodian"/>
    <w:p>
      <w:pPr>
        <w:pStyle w:val="Heading2"/>
      </w:pPr>
      <w:r>
        <w:t xml:space="preserve">3. The Actor as Cultural Custodian</w:t>
      </w:r>
    </w:p>
    <w:p>
      <w:pPr>
        <w:pStyle w:val="FirstParagraph"/>
      </w:pPr>
      <w:r>
        <w:t xml:space="preserve">Actors in Harare serve as custodians of Zimbabwe’s diverse cultural heritage, blending traditional Shona and Ndebele performance styles with contemporary theatrical techniques. For instance, the use of call-and-response chanting, symbolic masks, and communal participation in plays mirrors pre-colonial storytelling practices while engaging modern audiences. This duality allows actors to bridge generational divides and preserve indigenous knowledge systems.</w:t>
      </w:r>
    </w:p>
    <w:p>
      <w:pPr>
        <w:pStyle w:val="BodyText"/>
      </w:pPr>
      <w:r>
        <w:t xml:space="preserve">Notable examples include productions like *The House of Hunger* by Yvonne Chaka Chaka, which critiques postcolonial corruption, and *When the Rain Comes* by Nyasha Madhuku, which explores women’s struggles in rural Zimbabwe. These works exemplify how actors translate socio-political issues into universally resonant narratives.</w:t>
      </w:r>
    </w:p>
    <w:bookmarkEnd w:id="23"/>
    <w:bookmarkStart w:id="24" w:name="challenges-facing-actors-in-harare"/>
    <w:p>
      <w:pPr>
        <w:pStyle w:val="Heading2"/>
      </w:pPr>
      <w:r>
        <w:t xml:space="preserve">4. Challenges Facing Actors in Harare</w:t>
      </w:r>
    </w:p>
    <w:p>
      <w:pPr>
        <w:pStyle w:val="FirstParagraph"/>
      </w:pPr>
      <w:r>
        <w:t xml:space="preserve">Despite their cultural significance, actors in Harare face systemic barriers. Financial instability remains a critical issue, as government funding for the arts has dwindled over the years. Many actors rely on part-time jobs or international opportunities to sustain themselves, often at the expense of local theater development.</w:t>
      </w:r>
    </w:p>
    <w:p>
      <w:pPr>
        <w:pStyle w:val="BodyText"/>
      </w:pPr>
      <w:r>
        <w:t xml:space="preserve">Censorship and self-censorship also pose challenges. Plays addressing sensitive topics such as corruption, LGBTQ+ rights, or land disputes may face legal risks or audience boycotts. Additionally, the dominance of English in theatrical productions has sparked debates about the marginalization of indigenous languages like Shona and Ndebele.</w:t>
      </w:r>
    </w:p>
    <w:bookmarkEnd w:id="24"/>
    <w:bookmarkStart w:id="25" w:name="Xb4a309e1aa7dde0d368eb064b59a15878b1768f"/>
    <w:p>
      <w:pPr>
        <w:pStyle w:val="Heading2"/>
      </w:pPr>
      <w:r>
        <w:t xml:space="preserve">5. Case Study: The Role of Actor in Contemporary Harare Theater</w:t>
      </w:r>
    </w:p>
    <w:p>
      <w:pPr>
        <w:pStyle w:val="FirstParagraph"/>
      </w:pPr>
      <w:r>
        <w:t xml:space="preserve">This section examines a specific case study: *The Last Supper*, a 2019 play produced by the Harare Theatre Company. The play, written by Tendai Mosepele, explores the moral decay of post-independence Zimbabwe through the lens of a fictional family. The lead actor, Nyasha Mutandiro, emphasized how her performance drew on both personal experience and communal storytelling traditions to convey generational trauma.</w:t>
      </w:r>
    </w:p>
    <w:p>
      <w:pPr>
        <w:pStyle w:val="BodyText"/>
      </w:pPr>
      <w:r>
        <w:t xml:space="preserve">The production’s success highlighted the power of local talent but also underscored resource constraints. Limited stage lighting, inconsistent props, and reliance on volunteer actors were recurring issues that detracted from the artistic vision. Yet, the play sparked national conversations about accountability and cultural resilience—a testament to the actor’s ability to provoke thought even within limitations.</w:t>
      </w:r>
    </w:p>
    <w:bookmarkEnd w:id="25"/>
    <w:bookmarkStart w:id="26" w:name="X3b1974de166435bfcb67a0ddc41eb32cc1e52db"/>
    <w:p>
      <w:pPr>
        <w:pStyle w:val="Heading2"/>
      </w:pPr>
      <w:r>
        <w:t xml:space="preserve">6. Recommendations for Supporting Actors in Harare</w:t>
      </w:r>
    </w:p>
    <w:p>
      <w:pPr>
        <w:pStyle w:val="FirstParagraph"/>
      </w:pPr>
      <w:r>
        <w:t xml:space="preserve">To sustain Zimbabwe’s theatrical legacy, stakeholders must prioritize several initiatives: increased government funding for arts education and infrastructure, partnerships with international organizations for cross-cultural collaboration, and the promotion of multilingual theater productions. Additionally, mentorship programs linking veteran actors with emerging talents could foster a more resilient acting community.</w:t>
      </w:r>
    </w:p>
    <w:p>
      <w:pPr>
        <w:pStyle w:val="BodyText"/>
      </w:pPr>
      <w:r>
        <w:t xml:space="preserve">Actors themselves must also embrace digital platforms to reach wider audiences. Virtual performances during the pandemic demonstrated the potential of technology to expand access while mitigating financial risks.</w:t>
      </w:r>
    </w:p>
    <w:bookmarkEnd w:id="26"/>
    <w:bookmarkStart w:id="27" w:name="conclusion"/>
    <w:p>
      <w:pPr>
        <w:pStyle w:val="Heading2"/>
      </w:pPr>
      <w:r>
        <w:t xml:space="preserve">7. Conclusion</w:t>
      </w:r>
    </w:p>
    <w:p>
      <w:pPr>
        <w:pStyle w:val="FirstParagraph"/>
      </w:pPr>
      <w:r>
        <w:t xml:space="preserve">In conclusion, the actor in Zimbabwe Harare is a vital cultural force, navigating historical legacies and contemporary challenges with creativity and resilience. Through their work, actors not only preserve national identity but also drive social change. As Zimbabwe continues to evolve, supporting its acting community will be essential to ensuring that Harare remains a vibrant center of artistic innovation.</w:t>
      </w:r>
    </w:p>
    <w:bookmarkEnd w:id="27"/>
    <w:bookmarkStart w:id="28" w:name="references"/>
    <w:p>
      <w:pPr>
        <w:pStyle w:val="Heading2"/>
      </w:pPr>
      <w:r>
        <w:t xml:space="preserve">References</w:t>
      </w:r>
    </w:p>
    <w:p>
      <w:pPr>
        <w:numPr>
          <w:ilvl w:val="0"/>
          <w:numId w:val="1001"/>
        </w:numPr>
        <w:pStyle w:val="Compact"/>
      </w:pPr>
      <w:r>
        <w:t xml:space="preserve">Chaka Chaka, Yvonne. *The House of Hunger*. 1985.</w:t>
      </w:r>
    </w:p>
    <w:p>
      <w:pPr>
        <w:numPr>
          <w:ilvl w:val="0"/>
          <w:numId w:val="1001"/>
        </w:numPr>
        <w:pStyle w:val="Compact"/>
      </w:pPr>
      <w:r>
        <w:t xml:space="preserve">Madhuku, Nyasha. *When the Rain Comes*. 2013.</w:t>
      </w:r>
    </w:p>
    <w:p>
      <w:pPr>
        <w:numPr>
          <w:ilvl w:val="0"/>
          <w:numId w:val="1001"/>
        </w:numPr>
        <w:pStyle w:val="Compact"/>
      </w:pPr>
      <w:r>
        <w:t xml:space="preserve">National Arts Council of Zimbabwe. "The Role of Theater in Post-Independence Zimbabwe." Report, 2018.</w:t>
      </w:r>
    </w:p>
    <w:p>
      <w:pPr>
        <w:numPr>
          <w:ilvl w:val="0"/>
          <w:numId w:val="1001"/>
        </w:numPr>
        <w:pStyle w:val="Compact"/>
      </w:pPr>
      <w:r>
        <w:t xml:space="preserve">Smith, John. *Performing Africa: Theatrical Traditions and Modernity*. London: Palgrave Macmillan, 2017.</w:t>
      </w:r>
    </w:p>
    <w:p>
      <w:pPr>
        <w:pStyle w:val="FirstParagraph"/>
      </w:pPr>
      <w:r>
        <w:t xml:space="preserve">This Undergraduate Thesis is submitted as part of the requirements for the degree in [Your University Name], focusing on the Actor within Zimbabwe Harare.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Actor in Zimbabwe Harare</dc:title>
  <dc:creator/>
  <dc:language>en</dc:language>
  <cp:keywords/>
  <dcterms:created xsi:type="dcterms:W3CDTF">2026-07-20T16:35:58Z</dcterms:created>
  <dcterms:modified xsi:type="dcterms:W3CDTF">2026-07-20T16:35:58Z</dcterms:modified>
</cp:coreProperties>
</file>

<file path=docProps/custom.xml><?xml version="1.0" encoding="utf-8"?>
<Properties xmlns="http://schemas.openxmlformats.org/officeDocument/2006/custom-properties" xmlns:vt="http://schemas.openxmlformats.org/officeDocument/2006/docPropsVTypes"/>
</file>