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3220d6f00bed2453ac8e21a3420ce3f2910a74b"/>
    <w:p>
      <w:pPr>
        <w:pStyle w:val="Heading1"/>
      </w:pPr>
      <w:r>
        <w:t xml:space="preserve">Undergraduate Thesis: The Role of Aerospace Engineering in the Development of Brazil São Paulo</w:t>
      </w:r>
    </w:p>
    <w:bookmarkStart w:id="20" w:name="abstract"/>
    <w:p>
      <w:pPr>
        <w:pStyle w:val="Heading2"/>
      </w:pPr>
      <w:r>
        <w:t xml:space="preserve">Abstract</w:t>
      </w:r>
    </w:p>
    <w:p>
      <w:pPr>
        <w:pStyle w:val="FirstParagraph"/>
      </w:pPr>
      <w:r>
        <w:t xml:space="preserve">This Undergraduate Thesis explores the significance of aerospace engineering within the context of Brazil’s São Paulo, a state that has emerged as a critical hub for technological innovation and industrial growth. By analyzing current trends, challenges, and opportunities in aerospace education and research in São Paulo, this work highlights the potential for Brazil to become a global leader in aerospace technology through strategic investment and collaboration. The study emphasizes the importance of aligning academic programs with industry needs while addressing regional economic and environmental factors.</w:t>
      </w:r>
    </w:p>
    <w:bookmarkEnd w:id="20"/>
    <w:bookmarkStart w:id="21" w:name="introduction"/>
    <w:p>
      <w:pPr>
        <w:pStyle w:val="Heading2"/>
      </w:pPr>
      <w:r>
        <w:t xml:space="preserve">Introduction</w:t>
      </w:r>
    </w:p>
    <w:p>
      <w:pPr>
        <w:pStyle w:val="FirstParagraph"/>
      </w:pPr>
      <w:r>
        <w:t xml:space="preserve">Aerospace Engineering is a multidisciplinary field that integrates principles from physics, mathematics, materials science, and computer science to design, develop, and maintain aircraft and spacecraft. In Brazil São Paulo, where the aerospace industry has grown rapidly due to partnerships between academia, government agencies like the Brazilian Space Agency (AEB), and private companies such as Embraer and Aerovarigues S/A (AVIA), this discipline plays a pivotal role in driving innovation. This thesis aims to evaluate how aerospace engineering education in São Paulo can contribute to national technological sovereignty while addressing challenges such as funding limitations, infrastructure gaps, and global competition.</w:t>
      </w:r>
    </w:p>
    <w:bookmarkEnd w:id="21"/>
    <w:bookmarkStart w:id="22" w:name="Xa8fe4477363f6f51c4c63ce5179edf86134d9b3"/>
    <w:p>
      <w:pPr>
        <w:pStyle w:val="Heading2"/>
      </w:pPr>
      <w:r>
        <w:t xml:space="preserve">Historical Context of Aerospace Engineering in Brazil São Paulo</w:t>
      </w:r>
    </w:p>
    <w:p>
      <w:pPr>
        <w:pStyle w:val="FirstParagraph"/>
      </w:pPr>
      <w:r>
        <w:t xml:space="preserve">São Paulo has long been a cornerstone of Brazil’s industrial landscape. The establishment of the Instituto Tecnológico de Aeronáutica (ITA) in 1953 marked a turning point for aerospace education in the region. ITA, recognized as one of Latin America’s premier engineering institutions, has produced leading aerospace professionals who have contributed to projects ranging from satellite development to commercial aircraft manufacturing. Over the decades, São Paulo’s proximity to major research centers and its skilled workforce have attracted both national and international investment in aerospace R&amp;D.</w:t>
      </w:r>
    </w:p>
    <w:bookmarkEnd w:id="22"/>
    <w:bookmarkStart w:id="23" w:name="literature-review"/>
    <w:p>
      <w:pPr>
        <w:pStyle w:val="Heading2"/>
      </w:pPr>
      <w:r>
        <w:t xml:space="preserve">Literature Review</w:t>
      </w:r>
    </w:p>
    <w:p>
      <w:pPr>
        <w:pStyle w:val="FirstParagraph"/>
      </w:pPr>
      <w:r>
        <w:t xml:space="preserve">Recent studies highlight the growing importance of aerospace engineering in Brazil’s economic strategy. According to a 2023 report by the Brazilian Association of Aerospace Industries (ABIA), São Paulo accounts for over 60% of the country’s aerospace production. However, challenges persist, including underfunded public research institutions and a reliance on foreign technology for advanced systems. Academic literature emphasizes the need for interdisciplinary curricula that integrate emerging fields such as artificial intelligence, sustainable propulsion systems, and space exploration to remain competitive globally.</w:t>
      </w:r>
    </w:p>
    <w:bookmarkEnd w:id="23"/>
    <w:bookmarkStart w:id="24" w:name="methodology"/>
    <w:p>
      <w:pPr>
        <w:pStyle w:val="Heading2"/>
      </w:pPr>
      <w:r>
        <w:t xml:space="preserve">Methodology</w:t>
      </w:r>
    </w:p>
    <w:p>
      <w:pPr>
        <w:pStyle w:val="FirstParagraph"/>
      </w:pPr>
      <w:r>
        <w:t xml:space="preserve">This thesis employs a qualitative research methodology, combining case studies of aerospace projects in São Paulo with an analysis of academic programs at institutions like ITA and the University of São Paulo (USP). Data was collected through secondary sources, including government reports, industry publications, and peer-reviewed articles. Interviews with faculty members and industry professionals were also conducted to provide insights into the current state of aerospace education and research in the region.</w:t>
      </w:r>
    </w:p>
    <w:bookmarkEnd w:id="24"/>
    <w:bookmarkStart w:id="27" w:name="case-studies"/>
    <w:p>
      <w:pPr>
        <w:pStyle w:val="Heading2"/>
      </w:pPr>
      <w:r>
        <w:t xml:space="preserve">Case Studies</w:t>
      </w:r>
    </w:p>
    <w:bookmarkStart w:id="25" w:name="the-role-of-ita-in-aerospace-innovation"/>
    <w:p>
      <w:pPr>
        <w:pStyle w:val="Heading3"/>
      </w:pPr>
      <w:r>
        <w:t xml:space="preserve">1. The Role of ITA in Aerospace Innovation</w:t>
      </w:r>
    </w:p>
    <w:p>
      <w:pPr>
        <w:pStyle w:val="FirstParagraph"/>
      </w:pPr>
      <w:r>
        <w:t xml:space="preserve">The Instituto Tecnológico de Aeronáutica (ITA) has been instrumental in advancing aerospace engineering education and research in São Paulo. Its programs emphasize hands-on training, with students participating in projects such as the development of unmanned aerial vehicles (UAVs) and satellite components. ITA’s partnerships with private companies like Embraer have led to collaborative research initiatives focused on improving fuel efficiency and reducing aircraft emissions.</w:t>
      </w:r>
    </w:p>
    <w:bookmarkEnd w:id="25"/>
    <w:bookmarkStart w:id="26" w:name="the-são-paulo-space-industry"/>
    <w:p>
      <w:pPr>
        <w:pStyle w:val="Heading3"/>
      </w:pPr>
      <w:r>
        <w:t xml:space="preserve">2. The São Paulo Space Industry</w:t>
      </w:r>
    </w:p>
    <w:p>
      <w:pPr>
        <w:pStyle w:val="FirstParagraph"/>
      </w:pPr>
      <w:r>
        <w:t xml:space="preserve">São Paulo is home to Brazil’s space industry, with the AEB and INPE (Instituto Nacional de Pesquisas Espaciais) based in São José dos Campos, a city within the state. Recent projects include the development of small satellites for Earth observation and communication networks. These initiatives have created opportunities for aerospace engineers to engage in cutting-edge research while addressing national priorities such as climate monitoring and disaster management.</w:t>
      </w:r>
    </w:p>
    <w:bookmarkEnd w:id="26"/>
    <w:bookmarkEnd w:id="27"/>
    <w:bookmarkStart w:id="28" w:name="challenges-and-opportunities"/>
    <w:p>
      <w:pPr>
        <w:pStyle w:val="Heading2"/>
      </w:pPr>
      <w:r>
        <w:t xml:space="preserve">Challenges and Opportunities</w:t>
      </w:r>
    </w:p>
    <w:p>
      <w:pPr>
        <w:pStyle w:val="FirstParagraph"/>
      </w:pPr>
      <w:r>
        <w:t xml:space="preserve">Despite its progress, aerospace engineering in São Paulo faces several challenges. Limited funding for public research institutions, a shortage of specialized faculty, and competition from foreign aerospace hubs like the United States and Europe are major concerns. However, there are also significant opportunities. The state’s growing focus on sustainability has spurred interest in alternative propulsion systems and eco-friendly aircraft design. Additionally, São Paulo’s proximity to international trade routes positions it as a strategic location for global aerospace partnerships.</w:t>
      </w:r>
    </w:p>
    <w:bookmarkEnd w:id="28"/>
    <w:bookmarkStart w:id="29" w:name="recommendations"/>
    <w:p>
      <w:pPr>
        <w:pStyle w:val="Heading2"/>
      </w:pPr>
      <w:r>
        <w:t xml:space="preserve">Recommendations</w:t>
      </w:r>
    </w:p>
    <w:p>
      <w:pPr>
        <w:pStyle w:val="FirstParagraph"/>
      </w:pPr>
      <w:r>
        <w:t xml:space="preserve">To strengthen the role of aerospace engineering in Brazil São Paulo, this thesis recommends the following:</w:t>
      </w:r>
      <w:r>
        <w:t xml:space="preserve"> </w:t>
      </w:r>
      <w:r>
        <w:t xml:space="preserve">- Increasing government investment in public research institutions and student scholarships.</w:t>
      </w:r>
      <w:r>
        <w:t xml:space="preserve"> </w:t>
      </w:r>
      <w:r>
        <w:t xml:space="preserve">- Encouraging collaboration between universities, industry leaders, and international organizations to share knowledge and resources.</w:t>
      </w:r>
      <w:r>
        <w:t xml:space="preserve"> </w:t>
      </w:r>
      <w:r>
        <w:t xml:space="preserve">- Integrating emerging technologies like AI and additive manufacturing into undergraduate curricula to prepare students for future challenges.</w:t>
      </w:r>
    </w:p>
    <w:bookmarkEnd w:id="29"/>
    <w:bookmarkStart w:id="30" w:name="conclusion"/>
    <w:p>
      <w:pPr>
        <w:pStyle w:val="Heading2"/>
      </w:pPr>
      <w:r>
        <w:t xml:space="preserve">Conclusion</w:t>
      </w:r>
    </w:p>
    <w:p>
      <w:pPr>
        <w:pStyle w:val="FirstParagraph"/>
      </w:pPr>
      <w:r>
        <w:t xml:space="preserve">In conclusion, aerospace engineering is a vital driver of technological progress in Brazil São Paulo. Through strategic investments in education, infrastructure, and international collaboration, the state can solidify its position as a leader in the global aerospace industry. This Undergraduate Thesis underscores the importance of aligning academic programs with regional and national goals to ensure that Brazil’s aerospace sector continues to thrive. By addressing current challenges and leveraging opportunities for innovation, São Paulo can pave the way for a sustainable and globally competitive aerospace future.</w:t>
      </w:r>
    </w:p>
    <w:bookmarkEnd w:id="30"/>
    <w:bookmarkStart w:id="31" w:name="references"/>
    <w:p>
      <w:pPr>
        <w:pStyle w:val="Heading2"/>
      </w:pPr>
      <w:r>
        <w:t xml:space="preserve">References</w:t>
      </w:r>
    </w:p>
    <w:p>
      <w:pPr>
        <w:numPr>
          <w:ilvl w:val="0"/>
          <w:numId w:val="1001"/>
        </w:numPr>
        <w:pStyle w:val="Compact"/>
      </w:pPr>
      <w:r>
        <w:t xml:space="preserve">ABIA (Brazilian Association of Aerospace Industries). (2023). "Annual Report on Aerospace Industry in Brazil."</w:t>
      </w:r>
    </w:p>
    <w:p>
      <w:pPr>
        <w:numPr>
          <w:ilvl w:val="0"/>
          <w:numId w:val="1001"/>
        </w:numPr>
        <w:pStyle w:val="Compact"/>
      </w:pPr>
      <w:r>
        <w:t xml:space="preserve">Instituto Tecnológico de Aeronáutica. (n.d.). "Research Projects and Collaborations."</w:t>
      </w:r>
    </w:p>
    <w:p>
      <w:pPr>
        <w:numPr>
          <w:ilvl w:val="0"/>
          <w:numId w:val="1001"/>
        </w:numPr>
        <w:pStyle w:val="Compact"/>
      </w:pPr>
      <w:r>
        <w:t xml:space="preserve">INPE. (2023). "Brazil’s Space Program: Past, Present, and Future."</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Aerospace Professionals</w:t>
      </w:r>
      <w:r>
        <w:t xml:space="preserve"> </w:t>
      </w:r>
      <w:r>
        <w:rPr>
          <w:bCs/>
          <w:b/>
        </w:rPr>
        <w:t xml:space="preserve">Appendix B:</w:t>
      </w:r>
      <w:r>
        <w:t xml:space="preserve"> </w:t>
      </w:r>
      <w:r>
        <w:t xml:space="preserve">Curricula of Aerospace Engineering Programs in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Brazil São Paulo</dc:title>
  <dc:creator/>
  <dc:language>en</dc:language>
  <cp:keywords/>
  <dcterms:created xsi:type="dcterms:W3CDTF">2026-07-21T05:49:12Z</dcterms:created>
  <dcterms:modified xsi:type="dcterms:W3CDTF">2026-07-21T05:49:12Z</dcterms:modified>
</cp:coreProperties>
</file>

<file path=docProps/custom.xml><?xml version="1.0" encoding="utf-8"?>
<Properties xmlns="http://schemas.openxmlformats.org/officeDocument/2006/custom-properties" xmlns:vt="http://schemas.openxmlformats.org/officeDocument/2006/docPropsVTypes"/>
</file>