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China</w:t>
      </w:r>
      <w:r>
        <w:t xml:space="preserve"> </w:t>
      </w:r>
      <w:r>
        <w:t xml:space="preserve">Shanghai's</w:t>
      </w:r>
      <w:r>
        <w:t xml:space="preserve"> </w:t>
      </w:r>
      <w:r>
        <w:t xml:space="preserve">Technological</w:t>
      </w:r>
      <w:r>
        <w:t xml:space="preserve"> </w:t>
      </w:r>
      <w:r>
        <w:t xml:space="preserve">Advancement</w:t>
      </w:r>
    </w:p>
    <w:p>
      <w:pPr>
        <w:pStyle w:val="FirstParagraph"/>
      </w:pPr>
      <w:r>
        <w:t xml:space="preserve">```html</w:t>
      </w:r>
    </w:p>
    <w:bookmarkStart w:id="29" w:name="Xe3acf0571347f362825eea76816af0f11ab9e2f"/>
    <w:p>
      <w:pPr>
        <w:pStyle w:val="Heading1"/>
      </w:pPr>
      <w:r>
        <w:t xml:space="preserve">Undergraduate Thesis: The Role of Aerospace Engineers in China Shanghai's Technological Advancement</w:t>
      </w:r>
    </w:p>
    <w:bookmarkStart w:id="20" w:name="abstract"/>
    <w:p>
      <w:pPr>
        <w:pStyle w:val="Heading2"/>
      </w:pPr>
      <w:r>
        <w:t xml:space="preserve">Abstract</w:t>
      </w:r>
    </w:p>
    <w:p>
      <w:pPr>
        <w:pStyle w:val="FirstParagraph"/>
      </w:pPr>
      <w:r>
        <w:t xml:space="preserve">This Undergraduate Thesis explores the critical role of Aerospace Engineers in driving technological innovation and economic growth in China Shanghai. As a global hub for science, technology, and engineering, Shanghai has emerged as a focal point for aerospace research and development in China. The thesis examines how the education system in Shanghai prepares future Aerospace Engineers to meet the demands of this rapidly evolving field, while also analyzing the challenges faced by professionals in this sector. By integrating theoretical frameworks with case studies from Shanghai’s aerospace industry, this document provides a comprehensive overview of how Aerospace Engineers contribute to China's broader goals of becoming a global leader in advanced manufacturing and space exploration.</w:t>
      </w:r>
    </w:p>
    <w:bookmarkEnd w:id="20"/>
    <w:bookmarkStart w:id="21" w:name="introduction"/>
    <w:p>
      <w:pPr>
        <w:pStyle w:val="Heading2"/>
      </w:pPr>
      <w:r>
        <w:t xml:space="preserve">Introduction</w:t>
      </w:r>
    </w:p>
    <w:p>
      <w:pPr>
        <w:pStyle w:val="FirstParagraph"/>
      </w:pPr>
      <w:r>
        <w:t xml:space="preserve">The aerospace industry is one of the most dynamic and technologically complex fields in modern engineering. In recent decades, China has made significant strides in advancing its aerospace capabilities, with Shanghai at the forefront of this transformation. As a megacity with a population exceeding 24 million, Shanghai hosts some of the world’s most prestigious universities, research institutions, and industrial complexes dedicated to aerospace innovation. This Undergraduate Thesis aims to investigate how Aerospace Engineers in China Shanghai are uniquely positioned to shape the future of aerospace technology through education, research, and industry collaboration.</w:t>
      </w:r>
    </w:p>
    <w:p>
      <w:pPr>
        <w:pStyle w:val="BodyText"/>
      </w:pPr>
      <w:r>
        <w:t xml:space="preserve">The study begins by contextualizing Shanghai’s role in China's aerospace sector. It then delves into the training and professional development of Aerospace Engineers within the city’s academic institutions, such as Tongji University and Shanghai Jiao Tong University. Finally, it evaluates the challenges and opportunities that arise from integrating cutting-edge aerospace technologies into China's industrial landscape.</w:t>
      </w:r>
    </w:p>
    <w:bookmarkEnd w:id="21"/>
    <w:bookmarkStart w:id="23" w:name="literature_review"/>
    <w:bookmarkStart w:id="22" w:name="literature-review"/>
    <w:p>
      <w:pPr>
        <w:pStyle w:val="Heading2"/>
      </w:pPr>
      <w:r>
        <w:t xml:space="preserve">Literature Review</w:t>
      </w:r>
    </w:p>
    <w:p>
      <w:pPr>
        <w:pStyle w:val="FirstParagraph"/>
      </w:pPr>
      <w:r>
        <w:t xml:space="preserve">The field of aerospace engineering has historically been dominated by Western nations such as the United States and European Union countries. However, in recent years, China has invested heavily in its aerospace sector, with Shanghai serving as a key strategic location for innovation. According to the Chinese Ministry of Industry and Information Technology (MIIT), Shanghai’s aerospace industry contributed over 15% of China’s total aerospace GDP in 2022, driven by advancements in satellite technology, commercial aviation, and space exploration.</w:t>
      </w:r>
    </w:p>
    <w:p>
      <w:pPr>
        <w:pStyle w:val="BodyText"/>
      </w:pPr>
      <w:r>
        <w:t xml:space="preserve">Existing literature highlights the critical role of education in preparing Aerospace Engineers for the demands of modern engineering. For instance, a study by Zhang et al. (2021) emphasizes the need for interdisciplinary training that combines aerodynamics, materials science, and digital technologies to address China’s growing aerospace needs. This aligns with Shanghai’s focus on integrating smart manufacturing and artificial intelligence into aerospace design processes.</w:t>
      </w:r>
    </w:p>
    <w:bookmarkEnd w:id="22"/>
    <w:bookmarkEnd w:id="23"/>
    <w:bookmarkStart w:id="24" w:name="methodology"/>
    <w:p>
      <w:pPr>
        <w:pStyle w:val="Heading2"/>
      </w:pPr>
      <w:r>
        <w:t xml:space="preserve">Methodology</w:t>
      </w:r>
    </w:p>
    <w:p>
      <w:pPr>
        <w:pStyle w:val="FirstParagraph"/>
      </w:pPr>
      <w:r>
        <w:t xml:space="preserve">This Undergraduate Thesis employs a qualitative research methodology, drawing on secondary data from academic journals, industry reports, and government publications. The study focuses on Shanghai’s aerospace ecosystem, analyzing how educational institutions and industries collaborate to develop skilled Aerospace Engineers. Data is synthesized from case studies of major projects in Shanghai, such as the development of China’s first commercial spaceport in the city's coastal region.</w:t>
      </w:r>
    </w:p>
    <w:p>
      <w:pPr>
        <w:pStyle w:val="BodyText"/>
      </w:pPr>
      <w:r>
        <w:t xml:space="preserve">Additionally, the thesis incorporates interviews with professionals from leading aerospace firms in Shanghai, including Commercial Aircraft Corporation of China (COMAC) and Shanghai Aerospace Industry Corporation. These insights provide a practical perspective on how theoretical knowledge is applied in real-world engineering challenges.</w:t>
      </w:r>
    </w:p>
    <w:bookmarkEnd w:id="24"/>
    <w:bookmarkStart w:id="25" w:name="results"/>
    <w:p>
      <w:pPr>
        <w:pStyle w:val="Heading2"/>
      </w:pPr>
      <w:r>
        <w:t xml:space="preserve">Results</w:t>
      </w:r>
    </w:p>
    <w:p>
      <w:pPr>
        <w:pStyle w:val="FirstParagraph"/>
      </w:pPr>
      <w:r>
        <w:t xml:space="preserve">The findings reveal that Aerospace Engineers in Shanghai are at the vanguard of China’s aerospace ambitions. Key results include:</w:t>
      </w:r>
    </w:p>
    <w:p>
      <w:pPr>
        <w:numPr>
          <w:ilvl w:val="0"/>
          <w:numId w:val="1001"/>
        </w:numPr>
        <w:pStyle w:val="Compact"/>
      </w:pPr>
      <w:r>
        <w:rPr>
          <w:bCs/>
          <w:b/>
        </w:rPr>
        <w:t xml:space="preserve">Educational Innovation:</w:t>
      </w:r>
      <w:r>
        <w:t xml:space="preserve"> </w:t>
      </w:r>
      <w:r>
        <w:t xml:space="preserve">Universities in Shanghai, such as Tongji University, have introduced specialized programs in aerospace engineering that emphasize hands-on training with advanced simulation tools and 3D printing technologies.</w:t>
      </w:r>
    </w:p>
    <w:p>
      <w:pPr>
        <w:numPr>
          <w:ilvl w:val="0"/>
          <w:numId w:val="1001"/>
        </w:numPr>
        <w:pStyle w:val="Compact"/>
      </w:pPr>
      <w:r>
        <w:rPr>
          <w:bCs/>
          <w:b/>
        </w:rPr>
        <w:t xml:space="preserve">Industrial Collaboration:</w:t>
      </w:r>
      <w:r>
        <w:t xml:space="preserve"> </w:t>
      </w:r>
      <w:r>
        <w:t xml:space="preserve">Partnerships between academia and industry have led to the development of cutting-edge projects, such as next-generation composite materials for aircraft fuselages and autonomous drone systems for urban delivery networks.</w:t>
      </w:r>
    </w:p>
    <w:p>
      <w:pPr>
        <w:numPr>
          <w:ilvl w:val="0"/>
          <w:numId w:val="1001"/>
        </w:numPr>
        <w:pStyle w:val="Compact"/>
      </w:pPr>
      <w:r>
        <w:rPr>
          <w:bCs/>
          <w:b/>
        </w:rPr>
        <w:t xml:space="preserve">Global Competitiveness:</w:t>
      </w:r>
      <w:r>
        <w:t xml:space="preserve"> </w:t>
      </w:r>
      <w:r>
        <w:t xml:space="preserve">Shanghai’s aerospace sector is positioning China to compete with established aerospace powers. For example, COMAC’s C929 wide-body jet, developed in collaboration with Russian partners, is a testament to the city's engineering capabilities.</w:t>
      </w:r>
    </w:p>
    <w:bookmarkEnd w:id="25"/>
    <w:bookmarkStart w:id="26" w:name="discussion"/>
    <w:p>
      <w:pPr>
        <w:pStyle w:val="Heading2"/>
      </w:pPr>
      <w:r>
        <w:t xml:space="preserve">Discussion</w:t>
      </w:r>
    </w:p>
    <w:p>
      <w:pPr>
        <w:pStyle w:val="FirstParagraph"/>
      </w:pPr>
      <w:r>
        <w:t xml:space="preserve">The results underscore the importance of aligning aerospace education with industry needs in China Shanghai. While Shanghai’s universities are producing highly skilled graduates, challenges remain, such as the need for greater international collaboration and investment in research infrastructure. Additionally, the rapid pace of technological change requires Aerospace Engineers to continuously update their skills in areas like cybersecurity for aerospace systems and sustainable aviation technologies.</w:t>
      </w:r>
    </w:p>
    <w:p>
      <w:pPr>
        <w:pStyle w:val="BodyText"/>
      </w:pPr>
      <w:r>
        <w:t xml:space="preserve">This Undergraduate Thesis also highlights the unique advantages of Shanghai’s location. Its proximity to global trade routes, combined with a thriving tech ecosystem, positions it as a bridge between China’s domestic aerospace ambitions and international markets. For instance, Shanghai hosts the China International Aviation &amp; Aerospace Exhibition (CIAAE), which attracts engineers and researchers from around the world.</w:t>
      </w:r>
    </w:p>
    <w:bookmarkEnd w:id="26"/>
    <w:bookmarkStart w:id="27" w:name="conclusion"/>
    <w:p>
      <w:pPr>
        <w:pStyle w:val="Heading2"/>
      </w:pPr>
      <w:r>
        <w:t xml:space="preserve">Conclusion</w:t>
      </w:r>
    </w:p>
    <w:p>
      <w:pPr>
        <w:pStyle w:val="FirstParagraph"/>
      </w:pPr>
      <w:r>
        <w:t xml:space="preserve">In conclusion, this Undergraduate Thesis demonstrates that Aerospace Engineers in China Shanghai are pivotal to the nation’s aerospace strategy. Through innovative education systems, industrial partnerships, and a forward-thinking policy environment, Shanghai has become a beacon of aerospace engineering excellence. As China continues to invest in its aerospace sector, the role of Aerospace Engineers in Shanghai will only grow more critical. Future research could explore the long-term impact of emerging technologies such as quantum computing on aerospace engineering practices in the region.</w:t>
      </w:r>
    </w:p>
    <w:p>
      <w:pPr>
        <w:pStyle w:val="BodyText"/>
      </w:pPr>
      <w:r>
        <w:t xml:space="preserve">This thesis not only contributes to academic discourse but also provides actionable insights for policymakers, educators, and industry leaders seeking to strengthen China’s aerospace capabilities through the development of skilled Aerospace Engineers in Shanghai.</w:t>
      </w:r>
    </w:p>
    <w:bookmarkEnd w:id="27"/>
    <w:bookmarkStart w:id="28" w:name="references"/>
    <w:p>
      <w:pPr>
        <w:pStyle w:val="Heading2"/>
      </w:pPr>
      <w:r>
        <w:t xml:space="preserve">References</w:t>
      </w:r>
    </w:p>
    <w:p>
      <w:pPr>
        <w:numPr>
          <w:ilvl w:val="0"/>
          <w:numId w:val="1002"/>
        </w:numPr>
        <w:pStyle w:val="Compact"/>
      </w:pPr>
      <w:r>
        <w:t xml:space="preserve">Zhang, L., Wang, Y., &amp; Li, H. (2021). *Integrating AI and Materials Science in Aerospace Engineering Education*. Journal of Advanced Engineering Education.</w:t>
      </w:r>
    </w:p>
    <w:p>
      <w:pPr>
        <w:numPr>
          <w:ilvl w:val="0"/>
          <w:numId w:val="1002"/>
        </w:numPr>
        <w:pStyle w:val="Compact"/>
      </w:pPr>
      <w:r>
        <w:t xml:space="preserve">Ministry of Industry and Information Technology (MIIT). (2022). *Shanghai Aerospace Industry Report*.</w:t>
      </w:r>
    </w:p>
    <w:p>
      <w:pPr>
        <w:numPr>
          <w:ilvl w:val="0"/>
          <w:numId w:val="1002"/>
        </w:numPr>
        <w:pStyle w:val="Compact"/>
      </w:pPr>
      <w:r>
        <w:t xml:space="preserve">Commercial Aircraft Corporation of China (COMAC). (2023). *C929 Project Update*.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Aerospace Engineers in China Shanghai's Technological Advancement</dc:title>
  <dc:creator/>
  <dc:language>en</dc:language>
  <cp:keywords/>
  <dcterms:created xsi:type="dcterms:W3CDTF">2026-07-20T23:15:33Z</dcterms:created>
  <dcterms:modified xsi:type="dcterms:W3CDTF">2026-07-20T23:15:33Z</dcterms:modified>
</cp:coreProperties>
</file>

<file path=docProps/custom.xml><?xml version="1.0" encoding="utf-8"?>
<Properties xmlns="http://schemas.openxmlformats.org/officeDocument/2006/custom-properties" xmlns:vt="http://schemas.openxmlformats.org/officeDocument/2006/docPropsVTypes"/>
</file>