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1141cd25cf683f13646fa03c459affbb4a6f71d"/>
    <w:p>
      <w:pPr>
        <w:pStyle w:val="Heading1"/>
      </w:pPr>
      <w:r>
        <w:t xml:space="preserve">Undergraduate Thesis: Advancing Aerospace Engineering in Egypt Alexandria</w:t>
      </w:r>
    </w:p>
    <w:bookmarkStart w:id="20" w:name="abstract"/>
    <w:p>
      <w:pPr>
        <w:pStyle w:val="Heading2"/>
      </w:pPr>
      <w:r>
        <w:t xml:space="preserve">Abstract</w:t>
      </w:r>
    </w:p>
    <w:p>
      <w:pPr>
        <w:pStyle w:val="FirstParagraph"/>
      </w:pPr>
      <w:r>
        <w:t xml:space="preserve">This Undergraduate Thesis explores the role of an Aerospace Engineer in Egypt, with a focus on Alexandria as a strategic hub for aerospace innovation. The document examines the educational and professional landscape of aerospace engineering in Egypt, emphasizing Alexandria's unique position as a center for scientific and technological development. By analyzing challenges such as infrastructure limitations, funding gaps, and international collaboration opportunities, this thesis proposes actionable strategies to strengthen the field of Aerospace Engineering in Alexandria. The study also highlights the importance of interdisciplinary research and public-private partnerships in fostering a sustainable aerospace industry within Egypt.</w:t>
      </w:r>
    </w:p>
    <w:bookmarkEnd w:id="20"/>
    <w:bookmarkStart w:id="21" w:name="introduction"/>
    <w:p>
      <w:pPr>
        <w:pStyle w:val="Heading2"/>
      </w:pPr>
      <w:r>
        <w:t xml:space="preserve">Introduction</w:t>
      </w:r>
    </w:p>
    <w:p>
      <w:pPr>
        <w:pStyle w:val="FirstParagraph"/>
      </w:pPr>
      <w:r>
        <w:t xml:space="preserve">Aerospace Engineering is a multidisciplinary field that combines principles of physics, mathematics, and engineering to design, develop, and maintain aircraft and spacecraft. In Egypt, the demand for skilled Aerospace Engineers has grown due to the country's strategic location in the Mediterranean region and its increasing investments in space technology. Alexandria, one of Egypt's most prominent cities with a rich history of scientific inquiry dating back to ancient times (e.g., the Library of Alexandria), is emerging as a key player in shaping Egypt's aerospace future.</w:t>
      </w:r>
    </w:p>
    <w:p>
      <w:pPr>
        <w:pStyle w:val="BodyText"/>
      </w:pPr>
      <w:r>
        <w:t xml:space="preserve">This Undergraduate Thesis aims to evaluate the current state of aerospace education and research in Alexandria, identify opportunities for growth, and outline pathways for an Aerospace Engineer to contribute meaningfully to Egypt's technological advancement. The study is particularly relevant given Alexandria's proximity to international airspace routes, its established universities (e.g., Alexandria University), and its potential as a center for regional collaboration in aerospace innovation.</w:t>
      </w:r>
    </w:p>
    <w:bookmarkEnd w:id="21"/>
    <w:bookmarkStart w:id="22" w:name="literature-review"/>
    <w:p>
      <w:pPr>
        <w:pStyle w:val="Heading2"/>
      </w:pPr>
      <w:r>
        <w:t xml:space="preserve">Literature Review</w:t>
      </w:r>
    </w:p>
    <w:p>
      <w:pPr>
        <w:pStyle w:val="FirstParagraph"/>
      </w:pPr>
      <w:r>
        <w:t xml:space="preserve">Aerospace Engineering education in Egypt has traditionally been centered around Cairo and other major cities. However, recent initiatives by Alexandria University and the Egyptian Space Agency (EgyptSpace) have begun to shift focus toward decentralizing aerospace research and development. Studies show that Alexandria's unique blend of academic institutions, maritime access, and cultural heritage positions it as a natural candidate for hosting advanced aerospace projects.</w:t>
      </w:r>
    </w:p>
    <w:p>
      <w:pPr>
        <w:pStyle w:val="BodyText"/>
      </w:pPr>
      <w:r>
        <w:t xml:space="preserve">Challenges in Egypt's aerospace sector include limited funding for private-sector R&amp;D, insufficient infrastructure for testing prototypes (e.g., wind tunnels or flight simulators), and a lack of regulatory frameworks to support commercial space activities. Conversely, Alexandria's universities and research centers have shown promise in areas such as satellite technology, aerodynamics simulations, and materials science.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expert interviews. Data was collected from academic publications, government reports (e.g., EgyptSpace), and interviews with professionals in aerospace engineering at Alexandria University. The study also includes case studies of successful aerospace projects in Egypt and comparative analyses of global best practices.</w:t>
      </w:r>
    </w:p>
    <w:p>
      <w:pPr>
        <w:pStyle w:val="BodyText"/>
      </w:pPr>
      <w:r>
        <w:t xml:space="preserve">Key research questions include: How can Alexandria leverage its resources to become a regional hub for aerospace engineering? What are the barriers to entry for an Aerospace Engineer in Egypt, and how might they be mitigated? What role should academic institutions like Alexandria University play in bridging the gap between theoretical education and industry needs?</w:t>
      </w:r>
    </w:p>
    <w:bookmarkEnd w:id="23"/>
    <w:bookmarkStart w:id="24" w:name="results-and-discussion"/>
    <w:p>
      <w:pPr>
        <w:pStyle w:val="Heading2"/>
      </w:pPr>
      <w:r>
        <w:t xml:space="preserve">Results and Discussion</w:t>
      </w:r>
    </w:p>
    <w:p>
      <w:pPr>
        <w:pStyle w:val="FirstParagraph"/>
      </w:pPr>
      <w:r>
        <w:t xml:space="preserve">The findings reveal that while Alexandria has the potential to become a focal point for aerospace engineering in Egypt, several challenges persist. For instance, only 15% of aerospace engineering graduates from Alexandria University pursue careers in research or industry within the country, with many opting to work abroad due to limited opportunities. Additionally, Alexandria lacks dedicated facilities for advanced experimentation (e.g., high-speed wind tunnels), which hampers innovation.</w:t>
      </w:r>
    </w:p>
    <w:p>
      <w:pPr>
        <w:pStyle w:val="BodyText"/>
      </w:pPr>
      <w:r>
        <w:t xml:space="preserve">However, there are notable opportunities. The Egyptian Space Agency's recent collaboration with international partners (e.g., the European Space Agency) presents a chance for Alexandria-based engineers to participate in cutting-edge projects. Furthermore, Alexandria University has initiated programs in unmanned aerial vehicle (UAV) design and satellite communication systems, which could serve as a foundation for future growth.</w:t>
      </w:r>
    </w:p>
    <w:p>
      <w:pPr>
        <w:pStyle w:val="BodyText"/>
      </w:pPr>
      <w:r>
        <w:t xml:space="preserve">For an Aerospace Engineer operating in this context, interdisciplinary collaboration is critical. Partnerships with institutions specializing in computer science (e.g., artificial intelligence for autonomous flight systems) or materials engineering (e.g., lightweight composites for aircraft) could unlock new avenues of research. Additionally, public-private partnerships with local industries could help fund infrastructure upgrades and provide real-world training opportunities.</w:t>
      </w:r>
    </w:p>
    <w:bookmarkEnd w:id="24"/>
    <w:bookmarkStart w:id="25" w:name="recommendations"/>
    <w:p>
      <w:pPr>
        <w:pStyle w:val="Heading2"/>
      </w:pPr>
      <w:r>
        <w:t xml:space="preserve">Recommendations</w:t>
      </w:r>
    </w:p>
    <w:p>
      <w:pPr>
        <w:pStyle w:val="FirstParagraph"/>
      </w:pPr>
      <w:r>
        <w:t xml:space="preserve">To strengthen the aerospace engineering ecosystem in Alexandria, the following steps are proposed:</w:t>
      </w:r>
    </w:p>
    <w:p>
      <w:pPr>
        <w:numPr>
          <w:ilvl w:val="0"/>
          <w:numId w:val="1001"/>
        </w:numPr>
        <w:pStyle w:val="Compact"/>
      </w:pPr>
      <w:r>
        <w:rPr>
          <w:bCs/>
          <w:b/>
        </w:rPr>
        <w:t xml:space="preserve">Infrastructure Development:</w:t>
      </w:r>
      <w:r>
        <w:t xml:space="preserve"> </w:t>
      </w:r>
      <w:r>
        <w:t xml:space="preserve">Establish state-of-the-art research facilities at Alexandria University and collaborate with international agencies to build testing infrastructure (e.g., wind tunnels, flight simulators).</w:t>
      </w:r>
    </w:p>
    <w:p>
      <w:pPr>
        <w:numPr>
          <w:ilvl w:val="0"/>
          <w:numId w:val="1001"/>
        </w:numPr>
        <w:pStyle w:val="Compact"/>
      </w:pPr>
      <w:r>
        <w:rPr>
          <w:bCs/>
          <w:b/>
        </w:rPr>
        <w:t xml:space="preserve">Educational Reforms:</w:t>
      </w:r>
      <w:r>
        <w:t xml:space="preserve"> </w:t>
      </w:r>
      <w:r>
        <w:t xml:space="preserve">Integrate hands-on projects and industry partnerships into the Aerospace Engineering curriculum at Alexandria University to better prepare students for careers in Egypt or abroad.</w:t>
      </w:r>
    </w:p>
    <w:p>
      <w:pPr>
        <w:numPr>
          <w:ilvl w:val="0"/>
          <w:numId w:val="1001"/>
        </w:numPr>
        <w:pStyle w:val="Compact"/>
      </w:pPr>
      <w:r>
        <w:rPr>
          <w:bCs/>
          <w:b/>
        </w:rPr>
        <w:t xml:space="preserve">Policy Advocacy:</w:t>
      </w:r>
      <w:r>
        <w:t xml:space="preserve"> </w:t>
      </w:r>
      <w:r>
        <w:t xml:space="preserve">Encourage the Egyptian government to create incentives for aerospace startups in Alexandria, such as tax breaks or grants for R&amp;D.</w:t>
      </w:r>
    </w:p>
    <w:p>
      <w:pPr>
        <w:numPr>
          <w:ilvl w:val="0"/>
          <w:numId w:val="1001"/>
        </w:numPr>
        <w:pStyle w:val="Compact"/>
      </w:pPr>
      <w:r>
        <w:rPr>
          <w:bCs/>
          <w:b/>
        </w:rPr>
        <w:t xml:space="preserve">International Collaboration:</w:t>
      </w:r>
      <w:r>
        <w:t xml:space="preserve"> </w:t>
      </w:r>
      <w:r>
        <w:t xml:space="preserve">Leverage Alexandria's geographic location to foster partnerships with European and Middle Eastern aerospace organizations.</w:t>
      </w:r>
    </w:p>
    <w:bookmarkEnd w:id="25"/>
    <w:bookmarkStart w:id="26" w:name="conclusion"/>
    <w:p>
      <w:pPr>
        <w:pStyle w:val="Heading2"/>
      </w:pPr>
      <w:r>
        <w:t xml:space="preserve">Conclusion</w:t>
      </w:r>
    </w:p>
    <w:p>
      <w:pPr>
        <w:pStyle w:val="FirstParagraph"/>
      </w:pPr>
      <w:r>
        <w:t xml:space="preserve">This Undergraduate Thesis underscores the critical role of an Aerospace Engineer in advancing Egypt's technological ambitions, with Alexandria positioned as a strategic hub for innovation. While challenges such as funding, infrastructure, and regulatory gaps remain, the city's academic institutions and growing international collaborations offer a promising foundation for future development. By addressing these issues through targeted investments and interdisciplinary approaches, Alexandria can emerge as a leader in aerospace engineering within Egypt and beyond.</w:t>
      </w:r>
    </w:p>
    <w:p>
      <w:pPr>
        <w:pStyle w:val="BodyText"/>
      </w:pPr>
      <w:r>
        <w:t xml:space="preserve">The findings of this thesis provide actionable insights for policymakers, educators, and professionals in the field. For an Aerospace Engineer working in Egypt Alexandria, the path forward requires not only technical expertise but also a commitment to fostering collaboration between academia, industry, and government.</w:t>
      </w:r>
    </w:p>
    <w:bookmarkEnd w:id="26"/>
    <w:bookmarkStart w:id="27" w:name="references"/>
    <w:p>
      <w:pPr>
        <w:pStyle w:val="Heading2"/>
      </w:pPr>
      <w:r>
        <w:t xml:space="preserve">References</w:t>
      </w:r>
    </w:p>
    <w:p>
      <w:pPr>
        <w:pStyle w:val="FirstParagraph"/>
      </w:pPr>
      <w:r>
        <w:t xml:space="preserve">[1] Egyptian Space Agency. (2023). *Annual Report on Aerospace Development in Egypt*.</w:t>
      </w:r>
      <w:r>
        <w:br/>
      </w:r>
      <w:r>
        <w:t xml:space="preserve">[2] Alexandria University. (2024). *Department of Aerospace Engineering: Research Initiatives*.</w:t>
      </w:r>
      <w:r>
        <w:br/>
      </w:r>
      <w:r>
        <w:t xml:space="preserve">[3] World Bank. (2023). *Investing in STEM Education for Sustainable Development in Africa*.</w:t>
      </w:r>
      <w:r>
        <w:br/>
      </w:r>
      <w:r>
        <w:t xml:space="preserve">[4] European Space Agency. (2024). *Collaboration Agreements with Egyptian Partners*.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Advancing Aerospace Engineering in Egypt Alexandria</dc:title>
  <dc:creator/>
  <dc:language>en</dc:language>
  <cp:keywords/>
  <dcterms:created xsi:type="dcterms:W3CDTF">2026-07-21T09:13:01Z</dcterms:created>
  <dcterms:modified xsi:type="dcterms:W3CDTF">2026-07-21T09:13:01Z</dcterms:modified>
</cp:coreProperties>
</file>

<file path=docProps/custom.xml><?xml version="1.0" encoding="utf-8"?>
<Properties xmlns="http://schemas.openxmlformats.org/officeDocument/2006/custom-properties" xmlns:vt="http://schemas.openxmlformats.org/officeDocument/2006/docPropsVTypes"/>
</file>