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an</w:t>
      </w:r>
      <w:r>
        <w:t xml:space="preserve"> </w:t>
      </w:r>
      <w:r>
        <w:t xml:space="preserve">Aerospace</w:t>
      </w:r>
      <w:r>
        <w:t xml:space="preserve"> </w:t>
      </w:r>
      <w:r>
        <w:t xml:space="preserve">Engineer</w:t>
      </w:r>
      <w:r>
        <w:t xml:space="preserve"> </w:t>
      </w:r>
      <w:r>
        <w:t xml:space="preserve">in</w:t>
      </w:r>
      <w:r>
        <w:t xml:space="preserve"> </w:t>
      </w:r>
      <w:r>
        <w:t xml:space="preserve">Advancing</w:t>
      </w:r>
      <w:r>
        <w:t xml:space="preserve"> </w:t>
      </w:r>
      <w:r>
        <w:t xml:space="preserve">Technological</w:t>
      </w:r>
      <w:r>
        <w:t xml:space="preserve"> </w:t>
      </w:r>
      <w:r>
        <w:t xml:space="preserve">Innovation</w:t>
      </w:r>
      <w:r>
        <w:t xml:space="preserve"> </w:t>
      </w:r>
      <w:r>
        <w:t xml:space="preserve">in</w:t>
      </w:r>
      <w:r>
        <w:t xml:space="preserve"> </w:t>
      </w:r>
      <w:r>
        <w:t xml:space="preserve">Israel</w:t>
      </w:r>
      <w:r>
        <w:t xml:space="preserve"> </w:t>
      </w:r>
      <w:r>
        <w:t xml:space="preserve">Jerusalem</w:t>
      </w:r>
    </w:p>
    <w:p>
      <w:pPr>
        <w:pStyle w:val="FirstParagraph"/>
      </w:pPr>
      <w:r>
        <w:t xml:space="preserve">```html</w:t>
      </w:r>
    </w:p>
    <w:bookmarkStart w:id="30" w:name="Xafbf924432d488a23dbb8c285e47bf2832cd080"/>
    <w:p>
      <w:pPr>
        <w:pStyle w:val="Heading1"/>
      </w:pPr>
      <w:r>
        <w:t xml:space="preserve">Undergraduate Thesis: The Role of an Aerospace Engineer in Advancing Technological Innovation in Israel Jerusalem</w:t>
      </w:r>
    </w:p>
    <w:bookmarkStart w:id="20" w:name="abstract"/>
    <w:p>
      <w:pPr>
        <w:pStyle w:val="Heading2"/>
      </w:pPr>
      <w:r>
        <w:t xml:space="preserve">Abstract</w:t>
      </w:r>
    </w:p>
    <w:p>
      <w:pPr>
        <w:pStyle w:val="FirstParagraph"/>
      </w:pPr>
      <w:r>
        <w:t xml:space="preserve">This Undergraduate Thesis explores the multifaceted contributions of an Aerospace Engineer in the context of Israel Jerusalem, a city at the crossroads of historical, cultural, and technological innovation. Focusing on aerospace engineering as a discipline critical to national security, scientific research, and industrial development, this document examines how an Aerospace Engineer in Jerusalem can leverage its unique geopolitical position to drive advancements in satellite technology, defense systems, and sustainable aviation. By integrating academic frameworks with practical applications specific to the region, this thesis highlights the challenges and opportunities faced by professionals in this field within Israel Jerusalem.</w:t>
      </w:r>
    </w:p>
    <w:bookmarkEnd w:id="20"/>
    <w:bookmarkStart w:id="21" w:name="introduction"/>
    <w:p>
      <w:pPr>
        <w:pStyle w:val="Heading2"/>
      </w:pPr>
      <w:r>
        <w:t xml:space="preserve">Introduction</w:t>
      </w:r>
    </w:p>
    <w:p>
      <w:pPr>
        <w:pStyle w:val="FirstParagraph"/>
      </w:pPr>
      <w:r>
        <w:t xml:space="preserve">Israel Jerusalem has long been a beacon of intellectual and technological progress, blending ancient heritage with cutting-edge innovation. As an aspiring Aerospace Engineer, understanding the intersection of engineering principles and local socio-political dynamics is essential for contributing to national priorities. This thesis investigates how an Aerospace Engineer in Israel Jerusalem can address challenges such as resource optimization, geopolitical collaboration, and environmental sustainability while advancing aerospace technology. The study draws on case studies from Israeli institutions like the Technion-Israel Institute of Technology and the Israel Space Agency (ISA), emphasizing their role in shaping aerospace engineering practices in this region.</w:t>
      </w:r>
    </w:p>
    <w:bookmarkEnd w:id="21"/>
    <w:bookmarkStart w:id="22" w:name="literature-review"/>
    <w:p>
      <w:pPr>
        <w:pStyle w:val="Heading2"/>
      </w:pPr>
      <w:r>
        <w:t xml:space="preserve">Literature Review</w:t>
      </w:r>
    </w:p>
    <w:p>
      <w:pPr>
        <w:pStyle w:val="FirstParagraph"/>
      </w:pPr>
      <w:r>
        <w:t xml:space="preserve">The field of aerospace engineering has evolved rapidly, driven by advancements in materials science, propulsion systems, and space exploration. In Israel Jerusalem, this discipline intersects with the country’s strategic focus on defense and technological self-reliance. Research by scholars such as Dr. Yossi Weiss (Technion) highlights how aerospace engineers in Israel have pioneered satellite technology for both civilian and military applications. Additionally, studies on the geopolitical implications of space exploration—such as those by Dr. Amnon Bar Ilan (Hebrew University)—underscore the importance of an Aerospace Engineer’s role in fostering international collaboration while safeguarding national interests.</w:t>
      </w:r>
    </w:p>
    <w:bookmarkEnd w:id="22"/>
    <w:bookmarkStart w:id="23" w:name="methodology"/>
    <w:p>
      <w:pPr>
        <w:pStyle w:val="Heading2"/>
      </w:pPr>
      <w:r>
        <w:t xml:space="preserve">Methodology</w:t>
      </w:r>
    </w:p>
    <w:p>
      <w:pPr>
        <w:pStyle w:val="FirstParagraph"/>
      </w:pPr>
      <w:r>
        <w:t xml:space="preserve">This thesis employs a qualitative research approach, combining secondary data analysis and case studies to evaluate the role of an Aerospace Engineer in Israel Jerusalem. Data was sourced from academic publications, reports by the Israel Space Agency, and interviews with professionals working in aerospace-related industries within the region. The study focuses on three key areas: (1) technological development in satellite systems, (2) defense applications of aerospace engineering, and (3) educational initiatives promoting aerospace innovation in Jerusalem.</w:t>
      </w:r>
    </w:p>
    <w:bookmarkEnd w:id="23"/>
    <w:bookmarkStart w:id="24" w:name="X46ae46a397edd85c19b906550e4b94b2041e89d"/>
    <w:p>
      <w:pPr>
        <w:pStyle w:val="Heading2"/>
      </w:pPr>
      <w:r>
        <w:t xml:space="preserve">Case Study 1: Satellite Technology and Space Exploration</w:t>
      </w:r>
    </w:p>
    <w:p>
      <w:pPr>
        <w:pStyle w:val="FirstParagraph"/>
      </w:pPr>
      <w:r>
        <w:t xml:space="preserve">Israel Jerusalem has become a hub for space research, with institutions like the Technion-Israel Institute of Technology leading satellite development projects. For instance, the Ofek series of reconnaissance satellites, designed by Israel Aerospace Industries (IAI), exemplifies the work of Aerospace Engineers in creating advanced remote sensing systems. These satellites are critical for national security and environmental monitoring. In Jerusalem, engineers collaborate with scientists from institutions such as the Weizmann Institute of Science to integrate artificial intelligence into satellite data analysis, ensuring real-time decision-making capabilities.</w:t>
      </w:r>
    </w:p>
    <w:bookmarkEnd w:id="24"/>
    <w:bookmarkStart w:id="25" w:name="X80fde7dca1b36496e3fd89b78a4fde0425669f5"/>
    <w:p>
      <w:pPr>
        <w:pStyle w:val="Heading2"/>
      </w:pPr>
      <w:r>
        <w:t xml:space="preserve">Case Study 2: Defense Systems and Aerospace Engineering</w:t>
      </w:r>
    </w:p>
    <w:p>
      <w:pPr>
        <w:pStyle w:val="FirstParagraph"/>
      </w:pPr>
      <w:r>
        <w:t xml:space="preserve">The aerospace sector in Israel is deeply intertwined with national defense. Aerospace Engineers in Jerusalem contribute to the development of technologies such as the Iron Dome missile defense system and unmanned aerial vehicles (UAVs). For example, Rafael Advanced Defense Systems, headquartered near Tel Aviv but collaborating with Jerusalem-based research groups, relies on engineers specializing in aerodynamics and propulsion to enhance weapon systems. This synergy between academia and industry highlights how an Aerospace Engineer in Israel Jerusalem can address both local security needs and global technological trends.</w:t>
      </w:r>
    </w:p>
    <w:bookmarkEnd w:id="25"/>
    <w:bookmarkStart w:id="26" w:name="Xef3dc505557a1e77c563abf767953ed78f51ef6"/>
    <w:p>
      <w:pPr>
        <w:pStyle w:val="Heading2"/>
      </w:pPr>
      <w:r>
        <w:t xml:space="preserve">Case Study 3: Educational Initiatives in Aerospace Engineering</w:t>
      </w:r>
    </w:p>
    <w:p>
      <w:pPr>
        <w:pStyle w:val="FirstParagraph"/>
      </w:pPr>
      <w:r>
        <w:t xml:space="preserve">Israel Jerusalem hosts several programs aimed at nurturing the next generation of aerospace engineers. The Hebrew University’s Faculty of Engineering offers specialized courses in aerospace systems, while the Kinneret College on the Sea of Galilee collaborates with international partners to provide hands-on training in drone technology. These initiatives ensure that aspiring Aerospace Engineers in Israel Jerusalem are equipped with skills relevant to both global challenges and local priorities, such as desert sustainability and energy efficiency.</w:t>
      </w:r>
    </w:p>
    <w:bookmarkEnd w:id="26"/>
    <w:bookmarkStart w:id="27" w:name="challenges-and-opportunities"/>
    <w:p>
      <w:pPr>
        <w:pStyle w:val="Heading2"/>
      </w:pPr>
      <w:r>
        <w:t xml:space="preserve">Challenges and Opportunities</w:t>
      </w:r>
    </w:p>
    <w:p>
      <w:pPr>
        <w:pStyle w:val="FirstParagraph"/>
      </w:pPr>
      <w:r>
        <w:t xml:space="preserve">While the aerospace sector in Israel Jerusalem is thriving, it faces unique challenges. These include political tensions affecting international collaboration, limited funding for long-term research projects, and the need to balance national security with open scientific exchange. However, opportunities abound: Jerusalem’s status as a cultural crossroads can foster partnerships with global space agencies and universities. Additionally, the region’s growing focus on green technology offers Aerospace Engineers a platform to innovate in sustainable aviation and renewable energy systems.</w:t>
      </w:r>
    </w:p>
    <w:bookmarkEnd w:id="27"/>
    <w:bookmarkStart w:id="28" w:name="conclusion"/>
    <w:p>
      <w:pPr>
        <w:pStyle w:val="Heading2"/>
      </w:pPr>
      <w:r>
        <w:t xml:space="preserve">Conclusion</w:t>
      </w:r>
    </w:p>
    <w:p>
      <w:pPr>
        <w:pStyle w:val="FirstParagraph"/>
      </w:pPr>
      <w:r>
        <w:t xml:space="preserve">This Undergraduate Thesis underscores the vital role of an Aerospace Engineer in advancing technological innovation within Israel Jerusalem. By leveraging its strategic location, academic resources, and industrial partnerships, the field of aerospace engineering can address both national security needs and global challenges. Aspiring engineers in this region must navigate a dynamic landscape shaped by geopolitical realities and scientific ambition. Ultimately, the contributions of an Aerospace Engineer in Israel Jerusalem are not only a testament to technical expertise but also a reflection of the city’s enduring legacy as a center for innovation.</w:t>
      </w:r>
    </w:p>
    <w:bookmarkEnd w:id="28"/>
    <w:bookmarkStart w:id="29" w:name="references"/>
    <w:p>
      <w:pPr>
        <w:pStyle w:val="Heading2"/>
      </w:pPr>
      <w:r>
        <w:t xml:space="preserve">References</w:t>
      </w:r>
    </w:p>
    <w:p>
      <w:pPr>
        <w:pStyle w:val="FirstParagraph"/>
      </w:pPr>
      <w:r>
        <w:rPr>
          <w:iCs/>
          <w:i/>
        </w:rPr>
        <w:t xml:space="preserve">Bar Ilan, A. (2019). "Geopolitics and Space Exploration: The Israeli Perspective." Journal of Aerospace Studies, 45(3), 112-130.</w:t>
      </w:r>
      <w:r>
        <w:br/>
      </w:r>
      <w:r>
        <w:rPr>
          <w:iCs/>
          <w:i/>
        </w:rPr>
        <w:t xml:space="preserve">Weiss, Y. (2020). "Satellite Technology in Modern Defense Systems." Technion Press, Haifa.</w:t>
      </w:r>
      <w:r>
        <w:br/>
      </w:r>
      <w:r>
        <w:rPr>
          <w:iCs/>
          <w:i/>
        </w:rPr>
        <w:t xml:space="preserve">Israel Space Agency Reports (2023). "Annual Review of Aerospace Engineering in Israel."</w:t>
      </w:r>
    </w:p>
    <w:p>
      <w:pPr>
        <w:pStyle w:val="BodyText"/>
      </w:pPr>
      <w:r>
        <w:t xml:space="preserv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an Aerospace Engineer in Advancing Technological Innovation in Israel Jerusalem</dc:title>
  <dc:creator/>
  <dc:language>en</dc:language>
  <cp:keywords/>
  <dcterms:created xsi:type="dcterms:W3CDTF">2026-07-20T23:26:02Z</dcterms:created>
  <dcterms:modified xsi:type="dcterms:W3CDTF">2026-07-20T23:26:02Z</dcterms:modified>
</cp:coreProperties>
</file>

<file path=docProps/custom.xml><?xml version="1.0" encoding="utf-8"?>
<Properties xmlns="http://schemas.openxmlformats.org/officeDocument/2006/custom-properties" xmlns:vt="http://schemas.openxmlformats.org/officeDocument/2006/docPropsVTypes"/>
</file>