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b9fbc809d567599fbf648e3b619126b5d4cb312"/>
    <w:p>
      <w:pPr>
        <w:pStyle w:val="Heading1"/>
      </w:pPr>
      <w:r>
        <w:t xml:space="preserve">Undergraduate Thesis: The Role of an Aerospace Engineer in the Context of Italy, Milan</w:t>
      </w:r>
    </w:p>
    <w:bookmarkStart w:id="20" w:name="abstract"/>
    <w:p>
      <w:pPr>
        <w:pStyle w:val="Heading2"/>
      </w:pPr>
      <w:r>
        <w:t xml:space="preserve">Abstract</w:t>
      </w:r>
    </w:p>
    <w:p>
      <w:pPr>
        <w:pStyle w:val="FirstParagraph"/>
      </w:pPr>
      <w:r>
        <w:t xml:space="preserve">This Undergraduate Thesis explores the critical role of an Aerospace Engineer within the dynamic and technologically advanced environment of Italy's Lombardy region, with a specific focus on Milan. As a global hub for innovation and industry, Milan offers unique opportunities and challenges for aspiring aerospace professionals. Through this study, we analyze the academic pathways, industrial applications, and future prospects of aerospace engineering in Italy's most economically significant city.</w:t>
      </w:r>
    </w:p>
    <w:bookmarkEnd w:id="20"/>
    <w:bookmarkStart w:id="21" w:name="introduction"/>
    <w:p>
      <w:pPr>
        <w:pStyle w:val="Heading2"/>
      </w:pPr>
      <w:r>
        <w:t xml:space="preserve">Introduction</w:t>
      </w:r>
    </w:p>
    <w:p>
      <w:pPr>
        <w:pStyle w:val="FirstParagraph"/>
      </w:pPr>
      <w:r>
        <w:t xml:space="preserve">The field of Aerospace Engineering has always been a cornerstone of technological advancement, driving innovations in aviation, space exploration, and defense systems. In Italy, the aerospace sector is a vital component of the national economy, with Milan emerging as its epicenter. As an undergraduate student pursuing Aerospace Engineering at Politecnico di Milano or another esteemed institution in the region, it is essential to understand how this discipline aligns with both academic rigor and industrial demands in Italy.</w:t>
      </w:r>
    </w:p>
    <w:p>
      <w:pPr>
        <w:pStyle w:val="BodyText"/>
      </w:pPr>
      <w:r>
        <w:t xml:space="preserve">Milan's strategic location, combined with its world-class universities and research facilities, positions it as a key player in Europe's aerospace landscape. This thesis aims to bridge theoretical knowledge with practical insights by examining the unique challenges and opportunities faced by an Aerospace Engineer operating within this context.</w:t>
      </w:r>
    </w:p>
    <w:bookmarkEnd w:id="21"/>
    <w:bookmarkStart w:id="22" w:name="methodology"/>
    <w:p>
      <w:pPr>
        <w:pStyle w:val="Heading2"/>
      </w:pPr>
      <w:r>
        <w:t xml:space="preserve">Methodology</w:t>
      </w:r>
    </w:p>
    <w:p>
      <w:pPr>
        <w:pStyle w:val="FirstParagraph"/>
      </w:pPr>
      <w:r>
        <w:t xml:space="preserve">The research methodology for this Undergraduate Thesis involved a multi-faceted approach, including:</w:t>
      </w:r>
    </w:p>
    <w:p>
      <w:pPr>
        <w:numPr>
          <w:ilvl w:val="0"/>
          <w:numId w:val="1001"/>
        </w:numPr>
        <w:pStyle w:val="Compact"/>
      </w:pPr>
      <w:r>
        <w:rPr>
          <w:bCs/>
          <w:b/>
        </w:rPr>
        <w:t xml:space="preserve">Literature Review:</w:t>
      </w:r>
      <w:r>
        <w:t xml:space="preserve"> </w:t>
      </w:r>
      <w:r>
        <w:t xml:space="preserve">Analysis of academic journals, industry reports, and government publications to assess the current state of aerospace engineering in Italy.</w:t>
      </w:r>
    </w:p>
    <w:p>
      <w:pPr>
        <w:numPr>
          <w:ilvl w:val="0"/>
          <w:numId w:val="1001"/>
        </w:numPr>
        <w:pStyle w:val="Compact"/>
      </w:pPr>
      <w:r>
        <w:rPr>
          <w:bCs/>
          <w:b/>
        </w:rPr>
        <w:t xml:space="preserve">Case Studies:</w:t>
      </w:r>
      <w:r>
        <w:t xml:space="preserve"> </w:t>
      </w:r>
      <w:r>
        <w:t xml:space="preserve">Examination of aerospace projects and companies based in Milan, such as Leonardo S.p.A. (formerly Finmeccanica) and Alenia Aermacchi.</w:t>
      </w:r>
    </w:p>
    <w:p>
      <w:pPr>
        <w:numPr>
          <w:ilvl w:val="0"/>
          <w:numId w:val="1001"/>
        </w:numPr>
        <w:pStyle w:val="Compact"/>
      </w:pPr>
      <w:r>
        <w:rPr>
          <w:bCs/>
          <w:b/>
        </w:rPr>
        <w:t xml:space="preserve">Interviews and Surveys:</w:t>
      </w:r>
      <w:r>
        <w:t xml:space="preserve"> </w:t>
      </w:r>
      <w:r>
        <w:t xml:space="preserve">Engagement with professionals in the field to gather insights on career trajectories, skill requirements, and industry trends specific to Italy Milan.</w:t>
      </w:r>
    </w:p>
    <w:p>
      <w:pPr>
        <w:numPr>
          <w:ilvl w:val="0"/>
          <w:numId w:val="1001"/>
        </w:numPr>
        <w:pStyle w:val="Compact"/>
      </w:pPr>
      <w:r>
        <w:rPr>
          <w:bCs/>
          <w:b/>
        </w:rPr>
        <w:t xml:space="preserve">Data Analysis:</w:t>
      </w:r>
      <w:r>
        <w:t xml:space="preserve"> </w:t>
      </w:r>
      <w:r>
        <w:t xml:space="preserve">Utilization of statistical data from ANAC (Italian Civil Aviation Authority) and European Space Agency (ESA) reports to contextualize aerospace activities in the region.</w:t>
      </w:r>
    </w:p>
    <w:bookmarkEnd w:id="22"/>
    <w:bookmarkStart w:id="23" w:name="Xc19a3be1963dd2e5f616f448f98620793dd7f40"/>
    <w:p>
      <w:pPr>
        <w:pStyle w:val="Heading2"/>
      </w:pPr>
      <w:r>
        <w:t xml:space="preserve">Case Study: Aerospace Engineering in Milan</w:t>
      </w:r>
    </w:p>
    <w:p>
      <w:pPr>
        <w:pStyle w:val="FirstParagraph"/>
      </w:pPr>
      <w:r>
        <w:t xml:space="preserve">Milan is home to some of Italy's most renowned aerospace institutions and corporations, making it a focal point for innovation and research. The Politecnico di Milano, for instance, offers specialized programs in Aerospace Engineering that emphasize both theoretical foundations and practical applications. These programs are tailored to meet the needs of Italy's aerospace industry while fostering international collaboration through partnerships with European Space Agency (ESA) initiatives.</w:t>
      </w:r>
    </w:p>
    <w:p>
      <w:pPr>
        <w:pStyle w:val="BodyText"/>
      </w:pPr>
      <w:r>
        <w:t xml:space="preserve">Key players in Milan's aerospace sector include:</w:t>
      </w:r>
    </w:p>
    <w:p>
      <w:pPr>
        <w:numPr>
          <w:ilvl w:val="0"/>
          <w:numId w:val="1002"/>
        </w:numPr>
        <w:pStyle w:val="Compact"/>
      </w:pPr>
      <w:r>
        <w:t xml:space="preserve">Leonardo S.p.A.:** A global leader in defense, aerospace, and security systems. Leonardo's presence in Milan underscores the city's role as a center for cutting-edge technologies such as drones, satellite systems, and advanced avionics.</w:t>
      </w:r>
    </w:p>
    <w:p>
      <w:pPr>
        <w:numPr>
          <w:ilvl w:val="0"/>
          <w:numId w:val="1002"/>
        </w:numPr>
        <w:pStyle w:val="Compact"/>
      </w:pPr>
      <w:r>
        <w:t xml:space="preserve">Airbus Italia:** The company operates a major maintenance facility in Milan, contributing to the region's expertise in aircraft design and engineering.</w:t>
      </w:r>
    </w:p>
    <w:p>
      <w:pPr>
        <w:numPr>
          <w:ilvl w:val="0"/>
          <w:numId w:val="1002"/>
        </w:numPr>
        <w:pStyle w:val="Compact"/>
      </w:pPr>
      <w:r>
        <w:t xml:space="preserve">Politecnico di Milano:** A premier institution offering undergraduate and graduate programs that integrate aerospace engineering with interdisciplinary fields like robotics, materials science, and sustainable energy.</w:t>
      </w:r>
    </w:p>
    <w:bookmarkEnd w:id="23"/>
    <w:bookmarkStart w:id="24" w:name="Xebe2b77be9918a6c6bc38c49c413ddc76c88302"/>
    <w:p>
      <w:pPr>
        <w:pStyle w:val="Heading2"/>
      </w:pPr>
      <w:r>
        <w:t xml:space="preserve">Challenges for an Aerospace Engineer in Italy Milan</w:t>
      </w:r>
    </w:p>
    <w:p>
      <w:pPr>
        <w:pStyle w:val="FirstParagraph"/>
      </w:pPr>
      <w:r>
        <w:t xml:space="preserve">While Milan offers unparalleled opportunities for aerospace engineers, the profession is not without challenges. These include:</w:t>
      </w:r>
    </w:p>
    <w:p>
      <w:pPr>
        <w:numPr>
          <w:ilvl w:val="0"/>
          <w:numId w:val="1003"/>
        </w:numPr>
        <w:pStyle w:val="Compact"/>
      </w:pPr>
      <w:r>
        <w:t xml:space="preserve">Global Competition:** The aerospace industry is highly competitive, with international players like Boeing and Airbus dominating global markets. Italian engineers must innovate to maintain a competitive edge.</w:t>
      </w:r>
    </w:p>
    <w:p>
      <w:pPr>
        <w:numPr>
          <w:ilvl w:val="0"/>
          <w:numId w:val="1003"/>
        </w:numPr>
        <w:pStyle w:val="Compact"/>
      </w:pPr>
      <w:r>
        <w:t xml:space="preserve">Regulatory Frameworks:** Italy's aerospace regulations, while aligned with EU standards, require engineers to navigate complex compliance processes for projects involving commercial or military applications.</w:t>
      </w:r>
    </w:p>
    <w:p>
      <w:pPr>
        <w:numPr>
          <w:ilvl w:val="0"/>
          <w:numId w:val="1003"/>
        </w:numPr>
        <w:pStyle w:val="Compact"/>
      </w:pPr>
      <w:r>
        <w:t xml:space="preserve">Sustainability Demands:** With increasing emphasis on eco-friendly technologies, aerospace engineers in Milan are tasked with developing solutions that reduce carbon footprints and optimize fuel efficiency.</w:t>
      </w:r>
    </w:p>
    <w:p>
      <w:pPr>
        <w:numPr>
          <w:ilvl w:val="0"/>
          <w:numId w:val="1003"/>
        </w:numPr>
        <w:pStyle w:val="Compact"/>
      </w:pPr>
      <w:r>
        <w:t xml:space="preserve">Interdisciplinary Collaboration:** Modern aerospace projects demand expertise in fields beyond traditional engineering, such as artificial intelligence (AI), data analytics, and materials science.</w:t>
      </w:r>
    </w:p>
    <w:bookmarkEnd w:id="24"/>
    <w:bookmarkStart w:id="25" w:name="X326481d2db7d83d7351c07c9997c34f2acafa2f"/>
    <w:p>
      <w:pPr>
        <w:pStyle w:val="Heading2"/>
      </w:pPr>
      <w:r>
        <w:t xml:space="preserve">Future Directions for Aerospace Engineering in Italy Milan</w:t>
      </w:r>
    </w:p>
    <w:p>
      <w:pPr>
        <w:pStyle w:val="FirstParagraph"/>
      </w:pPr>
      <w:r>
        <w:t xml:space="preserve">The future of aerospace engineering in Milan is poised for transformative growth. Emerging trends such as urban air mobility (UAM), space tourism, and renewable energy integration will shape the field over the next decade. For an undergraduate student specializing in Aerospace Engineering, this presents a unique opportunity to contribute to groundbreaking projects while leveraging Milan's infrastructure and academic resources.</w:t>
      </w:r>
    </w:p>
    <w:p>
      <w:pPr>
        <w:pStyle w:val="BodyText"/>
      </w:pPr>
      <w:r>
        <w:t xml:space="preserve">The European Space Agency’s focus on lunar exploration and Mars missions also offers opportunities for Italian engineers to participate in international collaborations. Furthermore, Milan's growing startup ecosystem provides a platform for entrepreneurial aerospace engineers seeking to innovate outside traditional corporate structures.</w:t>
      </w:r>
    </w:p>
    <w:bookmarkEnd w:id="25"/>
    <w:bookmarkStart w:id="26" w:name="conclusion"/>
    <w:p>
      <w:pPr>
        <w:pStyle w:val="Heading2"/>
      </w:pPr>
      <w:r>
        <w:t xml:space="preserve">Conclusion</w:t>
      </w:r>
    </w:p>
    <w:p>
      <w:pPr>
        <w:pStyle w:val="FirstParagraph"/>
      </w:pPr>
      <w:r>
        <w:t xml:space="preserve">In conclusion, the role of an Aerospace Engineer in Italy Milan is both dynamic and multifaceted. This Undergraduate Thesis has highlighted the city's unique position as a hub for academic excellence, industrial innovation, and global collaboration. By aligning technical expertise with regional and international opportunities, aerospace engineers can drive advancements that benefit not only Italy but the broader aerospace community worldwide.</w:t>
      </w:r>
    </w:p>
    <w:p>
      <w:pPr>
        <w:pStyle w:val="BodyText"/>
      </w:pPr>
      <w:r>
        <w:t xml:space="preserve">For students pursuing this field in Milan, understanding the interplay between academia, industry, and policy is essential. As an Aerospace Engineer in Italy Milan, one is not just a participant in a profession but a contributor to shaping the future of flight and space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Italy Milan</dc:title>
  <dc:creator/>
  <dc:language>en</dc:language>
  <cp:keywords/>
  <dcterms:created xsi:type="dcterms:W3CDTF">2026-07-23T05:47:54Z</dcterms:created>
  <dcterms:modified xsi:type="dcterms:W3CDTF">2026-07-23T05:47:54Z</dcterms:modified>
</cp:coreProperties>
</file>

<file path=docProps/custom.xml><?xml version="1.0" encoding="utf-8"?>
<Properties xmlns="http://schemas.openxmlformats.org/officeDocument/2006/custom-properties" xmlns:vt="http://schemas.openxmlformats.org/officeDocument/2006/docPropsVTypes"/>
</file>