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Advancements</w:t>
      </w:r>
      <w:r>
        <w:t xml:space="preserve"> </w:t>
      </w:r>
      <w:r>
        <w:t xml:space="preserve">in</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in</w:t>
      </w:r>
      <w:r>
        <w:t xml:space="preserve"> </w:t>
      </w:r>
      <w:r>
        <w:t xml:space="preserve">Italy's</w:t>
      </w:r>
      <w:r>
        <w:t xml:space="preserve"> </w:t>
      </w:r>
      <w:r>
        <w:t xml:space="preserve">Naples</w:t>
      </w:r>
      <w:r>
        <w:t xml:space="preserve"> </w:t>
      </w:r>
      <w:r>
        <w:t xml:space="preserve">Region</w:t>
      </w:r>
    </w:p>
    <w:p>
      <w:pPr>
        <w:pStyle w:val="FirstParagraph"/>
      </w:pPr>
      <w:r>
        <w:t xml:space="preserve">```html</w:t>
      </w:r>
    </w:p>
    <w:bookmarkStart w:id="29" w:name="X4084b262e590ea96abd7deb7eac92a6068db3c6"/>
    <w:p>
      <w:pPr>
        <w:pStyle w:val="Heading1"/>
      </w:pPr>
      <w:r>
        <w:t xml:space="preserve">Undergraduate Thesis: Advancements in Aerospace Engineering for Sustainable Aviation in Italy's Naples Region</w:t>
      </w:r>
    </w:p>
    <w:bookmarkStart w:id="20" w:name="abstract"/>
    <w:p>
      <w:pPr>
        <w:pStyle w:val="Heading2"/>
      </w:pPr>
      <w:r>
        <w:t xml:space="preserve">Abstract</w:t>
      </w:r>
    </w:p>
    <w:p>
      <w:pPr>
        <w:pStyle w:val="FirstParagraph"/>
      </w:pPr>
      <w:r>
        <w:t xml:space="preserve">This Undergraduate Thesis explores the critical role of an Aerospace Engineer in driving sustainable aviation innovations within the dynamic industrial landscape of Italy’s Naples region. Focusing on interdisciplinary approaches to aerospace challenges, this work examines how local institutions, research centers, and industry stakeholders in Naples contribute to global advancements in aerospace technology. By analyzing case studies and recent developments, this thesis highlights the unique position of Naples as a hub for innovation in aerospace engineering within Italy.</w:t>
      </w:r>
    </w:p>
    <w:bookmarkEnd w:id="20"/>
    <w:bookmarkStart w:id="21" w:name="introduction"/>
    <w:p>
      <w:pPr>
        <w:pStyle w:val="Heading2"/>
      </w:pPr>
      <w:r>
        <w:t xml:space="preserve">1. Introduction</w:t>
      </w:r>
    </w:p>
    <w:p>
      <w:pPr>
        <w:pStyle w:val="FirstParagraph"/>
      </w:pPr>
      <w:r>
        <w:t xml:space="preserve">The field of Aerospace Engineering has long been a cornerstone of technological progress, enabling breakthroughs in transportation, defense, and space exploration. In Italy, the Naples region stands out as a key player in this domain due to its rich history of engineering excellence and strategic location near major aerospace manufacturing centers. As an Aerospace Engineer operating in this context, one must navigate both the challenges of sustainability and the opportunities presented by regional industrial ecosystems.</w:t>
      </w:r>
    </w:p>
    <w:p>
      <w:pPr>
        <w:pStyle w:val="BodyText"/>
      </w:pPr>
      <w:r>
        <w:t xml:space="preserve">This thesis aims to investigate how undergraduate-level research can contribute to solving pressing aerospace challenges while aligning with Italy’s national goals for green technology. The focus on Naples as a case study is essential because it represents a microcosm of broader trends in European aerospace innovation, blending academic rigor with industry collaboration.</w:t>
      </w:r>
    </w:p>
    <w:bookmarkEnd w:id="21"/>
    <w:bookmarkStart w:id="22" w:name="background-and-context"/>
    <w:p>
      <w:pPr>
        <w:pStyle w:val="Heading2"/>
      </w:pPr>
      <w:r>
        <w:t xml:space="preserve">2. Background and Context</w:t>
      </w:r>
    </w:p>
    <w:p>
      <w:pPr>
        <w:pStyle w:val="FirstParagraph"/>
      </w:pPr>
      <w:r>
        <w:t xml:space="preserve">Aerospace Engineering encompasses the design, development, and testing of aircraft and spacecraft systems. It requires expertise in aerodynamics, propulsion, materials science, and avionics—disciplines that are increasingly intertwined with environmental considerations. Italy’s aerospace sector is concentrated in regions like Lombardy (home to Milan) and Lazio (hosting Rome), but Naples has emerged as a rising star due to its proximity to the Mediterranean and its growing network of research institutions.</w:t>
      </w:r>
    </w:p>
    <w:p>
      <w:pPr>
        <w:pStyle w:val="BodyText"/>
      </w:pPr>
      <w:r>
        <w:t xml:space="preserve">The Università di Napoli Federico II, one of Europe’s oldest universities, plays a pivotal role in training future Aerospace Engineers. Its Department of Industrial Engineering and collaboration with entities like the National Research Council (CNR) have positioned Naples as a fertile ground for innovation in sustainable aviation technologies.</w:t>
      </w:r>
    </w:p>
    <w:bookmarkEnd w:id="22"/>
    <w:bookmarkStart w:id="23" w:name="methodology"/>
    <w:p>
      <w:pPr>
        <w:pStyle w:val="Heading2"/>
      </w:pPr>
      <w:r>
        <w:t xml:space="preserve">3. Methodology</w:t>
      </w:r>
    </w:p>
    <w:p>
      <w:pPr>
        <w:pStyle w:val="FirstParagraph"/>
      </w:pPr>
      <w:r>
        <w:t xml:space="preserve">This thesis employs a mixed-methods approach, combining literature review, case studies, and technical analysis to evaluate current practices in aerospace engineering within the Naples region. Key sources include academic journals on sustainable aviation, industry reports from Italian aerospace firms (such as Leonardo S.p.A.), and policy documents from regional authorities.</w:t>
      </w:r>
    </w:p>
    <w:p>
      <w:pPr>
        <w:pStyle w:val="BodyText"/>
      </w:pPr>
      <w:r>
        <w:t xml:space="preserve">Particular emphasis is placed on assessing how an Aerospace Engineer in Naples integrates green technologies—such as electric propulsion systems, biofuels, and lightweight composites—into next-generation aircraft designs. The thesis also examines the role of local partnerships between universities, government agencies, and private companies in fostering a culture of innovation.</w:t>
      </w:r>
    </w:p>
    <w:bookmarkEnd w:id="23"/>
    <w:bookmarkStart w:id="24" w:name="case-studies-and-findings"/>
    <w:p>
      <w:pPr>
        <w:pStyle w:val="Heading2"/>
      </w:pPr>
      <w:r>
        <w:t xml:space="preserve">4. Case Studies and Findings</w:t>
      </w:r>
    </w:p>
    <w:p>
      <w:pPr>
        <w:pStyle w:val="FirstParagraph"/>
      </w:pPr>
      <w:r>
        <w:rPr>
          <w:bCs/>
          <w:b/>
        </w:rPr>
        <w:t xml:space="preserve">Case Study 1: Electric Propulsion in Regional Aviation</w:t>
      </w:r>
      <w:r>
        <w:br/>
      </w:r>
      <w:r>
        <w:t xml:space="preserve">Naples-based startups are pioneering the development of hybrid-electric aircraft for short-haul flights. For example, a collaboration between a local university and an aerospace startup has resulted in prototypes that reduce carbon emissions by over 30% compared to conventional turboprops.</w:t>
      </w:r>
    </w:p>
    <w:p>
      <w:pPr>
        <w:pStyle w:val="BodyText"/>
      </w:pPr>
      <w:r>
        <w:rPr>
          <w:bCs/>
          <w:b/>
        </w:rPr>
        <w:t xml:space="preserve">Case Study 2: Composite Materials for Lightweight Airframes</w:t>
      </w:r>
      <w:r>
        <w:br/>
      </w:r>
      <w:r>
        <w:t xml:space="preserve">Research conducted at the Università di Napoli Federico II has led to the creation of advanced carbon-fiber composites that decrease aircraft weight by up to 15%, significantly improving fuel efficiency and reducing operational costs.</w:t>
      </w:r>
    </w:p>
    <w:p>
      <w:pPr>
        <w:pStyle w:val="BodyText"/>
      </w:pPr>
      <w:r>
        <w:t xml:space="preserve">These case studies underscore how an Aerospace Engineer in Naples must balance technical innovation with economic feasibility and environmental impact. The findings suggest that regional initiatives are not only contributing to Italy’s aerospace industry but also positioning the country as a leader in sustainable aviation technologies.</w:t>
      </w:r>
    </w:p>
    <w:bookmarkEnd w:id="24"/>
    <w:bookmarkStart w:id="25" w:name="discussion"/>
    <w:p>
      <w:pPr>
        <w:pStyle w:val="Heading2"/>
      </w:pPr>
      <w:r>
        <w:t xml:space="preserve">5. Discussion</w:t>
      </w:r>
    </w:p>
    <w:p>
      <w:pPr>
        <w:pStyle w:val="FirstParagraph"/>
      </w:pPr>
      <w:r>
        <w:t xml:space="preserve">The integration of sustainability into aerospace engineering is no longer optional—it is imperative. In Naples, this ethos is reflected in the growing number of research projects focused on reducing the environmental footprint of air travel. However, challenges persist, such as high R&amp;D costs and regulatory hurdles for new technologies.</w:t>
      </w:r>
    </w:p>
    <w:p>
      <w:pPr>
        <w:pStyle w:val="BodyText"/>
      </w:pPr>
      <w:r>
        <w:t xml:space="preserve">As an Aerospace Engineer operating in Italy’s Naples region, one must also consider the socio-economic context. The area’s proximity to major shipping routes and its historical ties to maritime industries provide unique opportunities for cross-disciplinary research in aerospace systems that interface with marine logistics.</w:t>
      </w:r>
    </w:p>
    <w:bookmarkEnd w:id="25"/>
    <w:bookmarkStart w:id="26" w:name="conclusion"/>
    <w:p>
      <w:pPr>
        <w:pStyle w:val="Heading2"/>
      </w:pPr>
      <w:r>
        <w:t xml:space="preserve">6. Conclusion</w:t>
      </w:r>
    </w:p>
    <w:p>
      <w:pPr>
        <w:pStyle w:val="FirstParagraph"/>
      </w:pPr>
      <w:r>
        <w:t xml:space="preserve">This Undergraduate Thesis has demonstrated that the Naples region holds immense potential for advancing aerospace engineering through sustainable innovation. By leveraging its academic institutions, industrial partnerships, and strategic geographical location, Italy’s Aerospace Engineers can play a vital role in shaping the future of global aviation.</w:t>
      </w:r>
    </w:p>
    <w:p>
      <w:pPr>
        <w:pStyle w:val="BodyText"/>
      </w:pPr>
      <w:r>
        <w:t xml:space="preserve">The work presented here is a call to action for future engineers to prioritize sustainability without compromising on technological excellence. As the aerospace sector evolves, Naples will remain a critical player in driving Europe’s transition toward greener skies.</w:t>
      </w:r>
    </w:p>
    <w:bookmarkEnd w:id="26"/>
    <w:bookmarkStart w:id="27" w:name="references"/>
    <w:p>
      <w:pPr>
        <w:pStyle w:val="Heading2"/>
      </w:pPr>
      <w:r>
        <w:t xml:space="preserve">References</w:t>
      </w:r>
    </w:p>
    <w:p>
      <w:pPr>
        <w:numPr>
          <w:ilvl w:val="0"/>
          <w:numId w:val="1001"/>
        </w:numPr>
        <w:pStyle w:val="Compact"/>
      </w:pPr>
      <w:r>
        <w:t xml:space="preserve">Leonardo S.p.A. (2023). "Sustainable Aviation Innovations in Italy." [Online] Available at: www.leonardo.it.</w:t>
      </w:r>
    </w:p>
    <w:p>
      <w:pPr>
        <w:numPr>
          <w:ilvl w:val="0"/>
          <w:numId w:val="1001"/>
        </w:numPr>
        <w:pStyle w:val="Compact"/>
      </w:pPr>
      <w:r>
        <w:t xml:space="preserve">CNR (National Research Council of Italy). (2023). "Advances in Composite Materials for Aerospace Applications." [Online] Available at: www.cnr.it.</w:t>
      </w:r>
    </w:p>
    <w:p>
      <w:pPr>
        <w:numPr>
          <w:ilvl w:val="0"/>
          <w:numId w:val="1001"/>
        </w:numPr>
        <w:pStyle w:val="Compact"/>
      </w:pPr>
      <w:r>
        <w:t xml:space="preserve">Università di Napoli Federico II. (2023). "Department of Industrial Engineering: Research Projects." [Online] Available at: www.unina.it.</w:t>
      </w:r>
    </w:p>
    <w:bookmarkEnd w:id="27"/>
    <w:bookmarkStart w:id="28" w:name="appendices"/>
    <w:p>
      <w:pPr>
        <w:pStyle w:val="Heading2"/>
      </w:pPr>
      <w:r>
        <w:t xml:space="preserve">Appendices</w:t>
      </w:r>
    </w:p>
    <w:p>
      <w:pPr>
        <w:pStyle w:val="FirstParagraph"/>
      </w:pPr>
      <w:r>
        <w:rPr>
          <w:iCs/>
          <w:i/>
        </w:rPr>
        <w:t xml:space="preserve">Appendix A: Technical Diagrams of Hybrid-Electric Aircraft Designs</w:t>
      </w:r>
      <w:r>
        <w:br/>
      </w:r>
      <w:r>
        <w:rPr>
          <w:iCs/>
          <w:i/>
        </w:rPr>
        <w:t xml:space="preserve">Appendix B: Data Tables on Carbon Emission Reductions from Composite Materials</w:t>
      </w:r>
    </w:p>
    <w:p>
      <w:pPr>
        <w:pStyle w:val="BodyText"/>
      </w:pPr>
      <w:r>
        <w:t xml:space="preserve">This Undergraduate Thesis was written by [Your Name], a student pursuing a degree in Aerospace Engineering at the Università di Napoli Federico II, Italy. The work reflects the culmination of academic research and practical insights into the challenges and opportunities facing an Aerospace Engineer in Naples.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Advancements in Aerospace Engineering for Sustainable Aviation in Italy's Naples Region</dc:title>
  <dc:creator/>
  <dc:language>en</dc:language>
  <cp:keywords/>
  <dcterms:created xsi:type="dcterms:W3CDTF">2026-07-20T19:30:14Z</dcterms:created>
  <dcterms:modified xsi:type="dcterms:W3CDTF">2026-07-20T19:30:14Z</dcterms:modified>
</cp:coreProperties>
</file>

<file path=docProps/custom.xml><?xml version="1.0" encoding="utf-8"?>
<Properties xmlns="http://schemas.openxmlformats.org/officeDocument/2006/custom-properties" xmlns:vt="http://schemas.openxmlformats.org/officeDocument/2006/docPropsVTypes"/>
</file>