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d6ee038f396d5db15b3be40d3524eb6fb94054"/>
    <w:p>
      <w:pPr>
        <w:pStyle w:val="Heading1"/>
      </w:pPr>
      <w:r>
        <w:t xml:space="preserve">Undergraduate Thesis: The Role of an Aerospace Engineer in Japan, Tokyo</w:t>
      </w:r>
    </w:p>
    <w:p>
      <w:pPr>
        <w:pStyle w:val="FirstParagraph"/>
      </w:pPr>
      <w:r>
        <w:rPr>
          <w:bCs/>
          <w:b/>
        </w:rPr>
        <w:t xml:space="preserve">Abstract:</w:t>
      </w:r>
      <w:r>
        <w:t xml:space="preserve"> </w:t>
      </w:r>
      <w:r>
        <w:t xml:space="preserve">This undergraduate thesis explores the significance of aerospace engineering as a discipline within the context of Japan's technological and economic landscape, with a specific focus on Tokyo. As one of the world's leading urban centers for innovation and research, Tokyo provides unique opportunities for aerospace engineers to contribute to cutting-edge projects in aviation, space exploration, and sustainable technologies. This document examines the historical development of aerospace engineering in Japan, its current relevance in Tokyo's academic and industrial sectors, and future challenges that aspiring engineers may face. The thesis also highlights the educational pathways available for undergraduate students pursuing a career as an aerospace engineer in Tokyo.</w:t>
      </w:r>
    </w:p>
    <w:bookmarkStart w:id="20" w:name="introduction"/>
    <w:p>
      <w:pPr>
        <w:pStyle w:val="Heading2"/>
      </w:pPr>
      <w:r>
        <w:t xml:space="preserve">1. Introduction</w:t>
      </w:r>
    </w:p>
    <w:p>
      <w:pPr>
        <w:pStyle w:val="FirstParagraph"/>
      </w:pPr>
      <w:r>
        <w:t xml:space="preserve">The field of aerospace engineering has long been central to Japan's technological advancement, with Tokyo serving as the epicenter of research, development, and innovation. As a global hub for science and technology, Tokyo is home to prestigious universities, research institutes, and companies that drive progress in aerospace-related fields. For an undergraduate student pursuing a degree in aerospace engineering at a university in Tokyo—such as the University of Tokyo or Keio University—the opportunity to engage with Japan's aerospace industry is unparalleled. This thesis aims to provide a comprehensive overview of how an aerospace engineer contributes to Japan's national goals, while also addressing the unique challenges and opportunities associated with studying and working in Tokyo.</w:t>
      </w:r>
    </w:p>
    <w:bookmarkEnd w:id="20"/>
    <w:bookmarkStart w:id="21" w:name="Xc7d5d9d1acabe098e89623107e033eb40ffe450"/>
    <w:p>
      <w:pPr>
        <w:pStyle w:val="Heading2"/>
      </w:pPr>
      <w:r>
        <w:t xml:space="preserve">2. Historical Context of Aerospace Engineering in Japan</w:t>
      </w:r>
    </w:p>
    <w:p>
      <w:pPr>
        <w:pStyle w:val="FirstParagraph"/>
      </w:pPr>
      <w:r>
        <w:t xml:space="preserve">Aerospace engineering in Japan has its roots in the post-World War II era, when the country began rebuilding its technological infrastructure. The establishment of organizations such as the Japan Aerospace Exploration Agency (JAXA) in 2003 marked a significant milestone for aerospace research and development. Tokyo, as Japan's capital and largest city, became a natural focal point for this growth. Institutions like the Tokyo Institute of Technology have historically played a key role in training engineers who would later work on projects ranging from satellite launches to commercial aircraft design.</w:t>
      </w:r>
    </w:p>
    <w:bookmarkEnd w:id="21"/>
    <w:bookmarkStart w:id="22" w:name="X3441f72546fa8986effeda200d9e6ec77ff0453"/>
    <w:p>
      <w:pPr>
        <w:pStyle w:val="Heading2"/>
      </w:pPr>
      <w:r>
        <w:t xml:space="preserve">3. The Role of an Aerospace Engineer in Tokyo</w:t>
      </w:r>
    </w:p>
    <w:p>
      <w:pPr>
        <w:pStyle w:val="FirstParagraph"/>
      </w:pPr>
      <w:r>
        <w:t xml:space="preserve">An aerospace engineer working in Tokyo contributes to a wide range of activities, including the design and testing of advanced aircraft systems, the development of next-generation space exploration technologies, and the integration of sustainable practices into aerospace operations. For example, engineers at JAXA collaborate with universities and private companies in Tokyo to develop cutting-edge propulsion systems for spacecraft. Additionally, Tokyo's proximity to major airports such as Haneda Airport provides opportunities for engineers to work on aviation safety protocols and air traffic management systems.</w:t>
      </w:r>
    </w:p>
    <w:p>
      <w:pPr>
        <w:pStyle w:val="BodyText"/>
      </w:pPr>
      <w:r>
        <w:t xml:space="preserve">The aerospace industry in Tokyo also emphasizes interdisciplinary collaboration. Engineers often work alongside experts in robotics, artificial intelligence, and materials science to address complex challenges. This collaborative environment is particularly important for students pursuing an undergraduate degree in aerospace engineering, as it prepares them for the multifaceted nature of modern aerospace projects.</w:t>
      </w:r>
    </w:p>
    <w:bookmarkEnd w:id="22"/>
    <w:bookmarkStart w:id="23" w:name="X1a662f867e653c6e1a531fe842b8e94c80e648c"/>
    <w:p>
      <w:pPr>
        <w:pStyle w:val="Heading2"/>
      </w:pPr>
      <w:r>
        <w:t xml:space="preserve">4. Educational Pathways for Aerospace Engineering in Tokyo</w:t>
      </w:r>
    </w:p>
    <w:p>
      <w:pPr>
        <w:pStyle w:val="FirstParagraph"/>
      </w:pPr>
      <w:r>
        <w:t xml:space="preserve">Tokyo offers several prestigious institutions that provide undergraduate programs in aerospace engineering. For instance, the Department of Aerospace Engineering at the University of Tokyo is renowned for its research on aerodynamics and space systems. Similarly, Keio University's Faculty of Science and Technology offers courses focused on applied mechanics and aeronautics. These programs not only cover theoretical foundations but also emphasize hands-on experimentation through state-of-the-art laboratories and partnerships with industry leaders.</w:t>
      </w:r>
    </w:p>
    <w:p>
      <w:pPr>
        <w:pStyle w:val="BodyText"/>
      </w:pPr>
      <w:r>
        <w:t xml:space="preserve">Undergraduate students in Tokyo have access to internships at companies such as Mitsubishi Aircraft Corporation, Kawasaki Heavy Industries, or even JAXA. These experiences allow them to apply classroom knowledge to real-world problems while building professional networks. Moreover, Tokyo's vibrant academic culture fosters participation in international conferences and research exchanges, enabling students to contribute their work on a global scale.</w:t>
      </w:r>
    </w:p>
    <w:bookmarkEnd w:id="23"/>
    <w:bookmarkStart w:id="24" w:name="X7fdcab8eeff07526c2a839389579b405cf2fd3f"/>
    <w:p>
      <w:pPr>
        <w:pStyle w:val="Heading2"/>
      </w:pPr>
      <w:r>
        <w:t xml:space="preserve">5. Challenges Facing Aerospace Engineers in Japan</w:t>
      </w:r>
    </w:p>
    <w:p>
      <w:pPr>
        <w:pStyle w:val="FirstParagraph"/>
      </w:pPr>
      <w:r>
        <w:t xml:space="preserve">Despite Tokyo's strengths as an aerospace engineering hub, challenges such as aging infrastructure, limited funding for space missions, and competition from other regions like the United States and Europe remain significant hurdles. Additionally, Japan's aging population poses a challenge for the industry to maintain a steady supply of skilled engineers. Addressing these issues requires continuous investment in education and research.</w:t>
      </w:r>
    </w:p>
    <w:p>
      <w:pPr>
        <w:pStyle w:val="BodyText"/>
      </w:pPr>
      <w:r>
        <w:t xml:space="preserve">For an undergraduate student aspiring to become an aerospace engineer in Tokyo, staying updated with emerging technologies such as hypersonic flight, reusable spacecraft systems, and AI-driven design tools is essential. The ability to adapt to rapid changes in the field will determine future success.</w:t>
      </w:r>
    </w:p>
    <w:bookmarkEnd w:id="24"/>
    <w:bookmarkStart w:id="25" w:name="X052d3b501494996ec9ec96b3c0ab9cdfe620591"/>
    <w:p>
      <w:pPr>
        <w:pStyle w:val="Heading2"/>
      </w:pPr>
      <w:r>
        <w:t xml:space="preserve">6. Future Directions for Aerospace Engineering in Tokyo</w:t>
      </w:r>
    </w:p>
    <w:p>
      <w:pPr>
        <w:pStyle w:val="FirstParagraph"/>
      </w:pPr>
      <w:r>
        <w:t xml:space="preserve">The future of aerospace engineering in Tokyo is bright, with growing emphasis on sustainability and innovation. Projects such as JAXA's lunar exploration initiatives and the development of eco-friendly aircraft highlight the industry's commitment to long-term goals. For students, this presents an opportunity to engage in groundbreaking research while contributing to Japan's vision for a technologically advanced society.</w:t>
      </w:r>
    </w:p>
    <w:p>
      <w:pPr>
        <w:pStyle w:val="BodyText"/>
      </w:pPr>
      <w:r>
        <w:t xml:space="preserve">Furthermore, Tokyo's role as a global city offers aerospace engineers the chance to work on multinational projects and collaborate with experts from diverse backgrounds. This exposure not only enhances technical skills but also fosters cultural understanding—an important asset in an interconnected world.</w:t>
      </w:r>
    </w:p>
    <w:bookmarkEnd w:id="25"/>
    <w:bookmarkStart w:id="26" w:name="conclusion"/>
    <w:p>
      <w:pPr>
        <w:pStyle w:val="Heading2"/>
      </w:pPr>
      <w:r>
        <w:t xml:space="preserve">7. Conclusion</w:t>
      </w:r>
    </w:p>
    <w:p>
      <w:pPr>
        <w:pStyle w:val="FirstParagraph"/>
      </w:pPr>
      <w:r>
        <w:t xml:space="preserve">In conclusion, the role of an aerospace engineer in Japan, particularly within Tokyo's dynamic environment, is both challenging and rewarding. As a leading academic and industrial center, Tokyo provides undergraduate students with unparalleled resources to develop their expertise in this field. By leveraging the opportunities available through its universities, research institutions, and industry partnerships, aspiring engineers can play a vital role in shaping the future of aerospace technology in Japan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Japan, Tokyo</dc:title>
  <dc:creator/>
  <dc:language>en</dc:language>
  <cp:keywords/>
  <dcterms:created xsi:type="dcterms:W3CDTF">2026-07-23T03:56:31Z</dcterms:created>
  <dcterms:modified xsi:type="dcterms:W3CDTF">2026-07-23T03:56:31Z</dcterms:modified>
</cp:coreProperties>
</file>

<file path=docProps/custom.xml><?xml version="1.0" encoding="utf-8"?>
<Properties xmlns="http://schemas.openxmlformats.org/officeDocument/2006/custom-properties" xmlns:vt="http://schemas.openxmlformats.org/officeDocument/2006/docPropsVTypes"/>
</file>