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99ebf818f601f0819d1eee5aa31c3b6189fd85e"/>
    <w:p>
      <w:pPr>
        <w:pStyle w:val="Heading1"/>
      </w:pPr>
      <w:r>
        <w:t xml:space="preserve">Undergraduate Thesis: The Role of an Aerospace Engineer in New Zealand’s Emerging Aerospace Industry with a Focus on Auckland</w:t>
      </w:r>
    </w:p>
    <w:bookmarkStart w:id="20" w:name="abstract"/>
    <w:p>
      <w:pPr>
        <w:pStyle w:val="Heading2"/>
      </w:pPr>
      <w:r>
        <w:t xml:space="preserve">Abstract</w:t>
      </w:r>
    </w:p>
    <w:p>
      <w:pPr>
        <w:pStyle w:val="FirstParagraph"/>
      </w:pPr>
      <w:r>
        <w:t xml:space="preserve">This undergraduate thesis explores the role and responsibilities of an aerospace engineer in the context of New Zealand's growing aerospace industry, with a specific focus on Auckland. As a hub for innovation and research in the region, Auckland provides unique opportunities for students pursuing careers in aerospace engineering. This document examines the academic pathways available at institutions such as</w:t>
      </w:r>
      <w:r>
        <w:t xml:space="preserve"> </w:t>
      </w:r>
      <w:r>
        <w:rPr>
          <w:bCs/>
          <w:b/>
        </w:rPr>
        <w:t xml:space="preserve">The University of Auckland</w:t>
      </w:r>
      <w:r>
        <w:t xml:space="preserve">, evaluates the current landscape of aerospace projects in New Zealand, and highlights how an aerospace engineer can contribute to national priorities such as sustainable aviation, space exploration, and technological advancement. The thesis also addresses challenges faced by aspiring engineers in this field and proposes strategies for aligning education with industry needs in</w:t>
      </w:r>
      <w:r>
        <w:t xml:space="preserve"> </w:t>
      </w:r>
      <w:r>
        <w:rPr>
          <w:bCs/>
          <w:b/>
        </w:rPr>
        <w:t xml:space="preserve">New Zealand Auckland</w:t>
      </w:r>
      <w:r>
        <w:t xml:space="preserve">.</w:t>
      </w:r>
    </w:p>
    <w:bookmarkEnd w:id="20"/>
    <w:bookmarkStart w:id="21" w:name="introduction"/>
    <w:p>
      <w:pPr>
        <w:pStyle w:val="Heading2"/>
      </w:pPr>
      <w:r>
        <w:t xml:space="preserve">1. Introduction</w:t>
      </w:r>
    </w:p>
    <w:p>
      <w:pPr>
        <w:pStyle w:val="FirstParagraph"/>
      </w:pPr>
      <w:r>
        <w:t xml:space="preserve">Aerospace engineering is a multidisciplinary field that combines principles of physics, mathematics, and materials science to design, develop, and maintain aircraft and spacecraft. In recent years, New Zealand has emerged as a key player in the global aerospace sector due to its strategic location in the Pacific Ocean and growing investments in research and development.</w:t>
      </w:r>
      <w:r>
        <w:t xml:space="preserve"> </w:t>
      </w:r>
      <w:r>
        <w:rPr>
          <w:bCs/>
          <w:b/>
        </w:rPr>
        <w:t xml:space="preserve">New Zealand Auckland</w:t>
      </w:r>
      <w:r>
        <w:t xml:space="preserve">, as the country's largest city and economic center, plays a pivotal role in this transformation through institutions like</w:t>
      </w:r>
      <w:r>
        <w:t xml:space="preserve"> </w:t>
      </w:r>
      <w:r>
        <w:rPr>
          <w:iCs/>
          <w:i/>
        </w:rPr>
        <w:t xml:space="preserve">The University of Auckland’s School of Engineering</w:t>
      </w:r>
      <w:r>
        <w:t xml:space="preserve"> </w:t>
      </w:r>
      <w:r>
        <w:t xml:space="preserve">and organizations such as</w:t>
      </w:r>
      <w:r>
        <w:t xml:space="preserve"> </w:t>
      </w:r>
      <w:r>
        <w:rPr>
          <w:iCs/>
          <w:i/>
        </w:rPr>
        <w:t xml:space="preserve">Space New Zealand (now Rocket Lab)</w:t>
      </w:r>
      <w:r>
        <w:t xml:space="preserve">. This thesis investigates how an undergraduate student studying aerospace engineering in Auckland can leverage local resources to build a career that aligns with national and global trends.</w:t>
      </w:r>
    </w:p>
    <w:bookmarkEnd w:id="21"/>
    <w:bookmarkStart w:id="22" w:name="X7780dac5c426de979d2d8efa01af559d037f604"/>
    <w:p>
      <w:pPr>
        <w:pStyle w:val="Heading2"/>
      </w:pPr>
      <w:r>
        <w:t xml:space="preserve">2. The Aerospace Industry in New Zealand: A Focus on Auckland</w:t>
      </w:r>
    </w:p>
    <w:p>
      <w:pPr>
        <w:pStyle w:val="FirstParagraph"/>
      </w:pPr>
      <w:r>
        <w:t xml:space="preserve">New Zealand’s aerospace industry has experienced significant growth, driven by companies like</w:t>
      </w:r>
      <w:r>
        <w:t xml:space="preserve"> </w:t>
      </w:r>
      <w:r>
        <w:rPr>
          <w:iCs/>
          <w:i/>
        </w:rPr>
        <w:t xml:space="preserve">Rocket Lab</w:t>
      </w:r>
      <w:r>
        <w:t xml:space="preserve">, which launched its first Electron rocket from the Mahia Peninsula in 2018. While this milestone was achieved outside of Auckland, the city remains a critical center for engineering education and innovation.</w:t>
      </w:r>
      <w:r>
        <w:t xml:space="preserve"> </w:t>
      </w:r>
      <w:r>
        <w:rPr>
          <w:bCs/>
          <w:b/>
        </w:rPr>
        <w:t xml:space="preserve">Aerospace Engineer</w:t>
      </w:r>
      <w:r>
        <w:t xml:space="preserve">s in Auckland are uniquely positioned to collaborate with research institutions, startups, and government agencies working on projects ranging from drone technology to satellite development.</w:t>
      </w:r>
    </w:p>
    <w:p>
      <w:pPr>
        <w:pStyle w:val="BodyText"/>
      </w:pPr>
      <w:r>
        <w:t xml:space="preserve">Auckland’s proximity to the Pacific Ocean also makes it an ideal location for testing and developing marine-aerospace technologies. For example, unmanned aerial vehicles (UAVs) are increasingly used in environmental monitoring of New Zealand’s coastline. Aspiring aerospace engineers in Auckland can engage with these opportunities through internships, research projects, and partnerships with local companies.</w:t>
      </w:r>
    </w:p>
    <w:bookmarkEnd w:id="22"/>
    <w:bookmarkStart w:id="23" w:name="X4f7744bb13c97bd95869bf106f06c68faf31d70"/>
    <w:p>
      <w:pPr>
        <w:pStyle w:val="Heading2"/>
      </w:pPr>
      <w:r>
        <w:t xml:space="preserve">3. Academic Pathways for an Aerospace Engineer in New Zealand Auckland</w:t>
      </w:r>
    </w:p>
    <w:p>
      <w:pPr>
        <w:pStyle w:val="FirstParagraph"/>
      </w:pPr>
      <w:r>
        <w:t xml:space="preserve">Students interested in pursuing a career as an aerospace engineer in</w:t>
      </w:r>
      <w:r>
        <w:t xml:space="preserve"> </w:t>
      </w:r>
      <w:r>
        <w:rPr>
          <w:bCs/>
          <w:b/>
        </w:rPr>
        <w:t xml:space="preserve">New Zealand Auckland</w:t>
      </w:r>
      <w:r>
        <w:t xml:space="preserve"> </w:t>
      </w:r>
      <w:r>
        <w:t xml:space="preserve">have access to world-class academic programs. The University of Auckland offers a Bachelor of Engineering (Honours) with a major in Aeronautical and Mechanical Engineering, which includes coursework on aerodynamics, propulsion systems, and structural design. These programs are designed to meet the needs of both national industries and international aerospace markets.</w:t>
      </w:r>
    </w:p>
    <w:p>
      <w:pPr>
        <w:pStyle w:val="BodyText"/>
      </w:pPr>
      <w:r>
        <w:t xml:space="preserve">Key modules for an aerospace engineer include:</w:t>
      </w:r>
    </w:p>
    <w:p>
      <w:pPr>
        <w:numPr>
          <w:ilvl w:val="0"/>
          <w:numId w:val="1001"/>
        </w:numPr>
        <w:pStyle w:val="Compact"/>
      </w:pPr>
      <w:r>
        <w:rPr>
          <w:bCs/>
          <w:b/>
        </w:rPr>
        <w:t xml:space="preserve">Aerodynamics</w:t>
      </w:r>
      <w:r>
        <w:t xml:space="preserve">: Study of airflow around aircraft to optimize performance.</w:t>
      </w:r>
    </w:p>
    <w:p>
      <w:pPr>
        <w:numPr>
          <w:ilvl w:val="0"/>
          <w:numId w:val="1001"/>
        </w:numPr>
        <w:pStyle w:val="Compact"/>
      </w:pPr>
      <w:r>
        <w:rPr>
          <w:bCs/>
          <w:b/>
        </w:rPr>
        <w:t xml:space="preserve">Materials Science</w:t>
      </w:r>
      <w:r>
        <w:t xml:space="preserve">: Development of lightweight, high-strength materials for aerospace applications.</w:t>
      </w:r>
    </w:p>
    <w:p>
      <w:pPr>
        <w:numPr>
          <w:ilvl w:val="0"/>
          <w:numId w:val="1001"/>
        </w:numPr>
        <w:pStyle w:val="Compact"/>
      </w:pPr>
      <w:r>
        <w:rPr>
          <w:bCs/>
          <w:b/>
        </w:rPr>
        <w:t xml:space="preserve">Flight Dynamics and Control</w:t>
      </w:r>
      <w:r>
        <w:t xml:space="preserve">: Analysis of how aircraft respond to external forces.</w:t>
      </w:r>
    </w:p>
    <w:p>
      <w:pPr>
        <w:numPr>
          <w:ilvl w:val="0"/>
          <w:numId w:val="1001"/>
        </w:numPr>
        <w:pStyle w:val="Compact"/>
      </w:pPr>
      <w:r>
        <w:rPr>
          <w:bCs/>
          <w:b/>
        </w:rPr>
        <w:t xml:space="preserve">Sustainable Aviation Technologies</w:t>
      </w:r>
      <w:r>
        <w:t xml:space="preserve">: Research into reducing emissions from commercial aircraft and spacecraft.</w:t>
      </w:r>
    </w:p>
    <w:p>
      <w:pPr>
        <w:pStyle w:val="FirstParagraph"/>
      </w:pPr>
      <w:r>
        <w:t xml:space="preserve">In addition to technical coursework, students are encouraged to participate in projects such as the University of Auckland’s annual Engineering Design Challenge. These initiatives provide hands-on experience in problem-solving, teamwork, and innovation—skills critical for an aerospace engineer working in New Zealand’s competitive industry.</w:t>
      </w:r>
    </w:p>
    <w:bookmarkEnd w:id="23"/>
    <w:bookmarkStart w:id="24" w:name="Xb2b30881e4951623f6103caad8178794cb19b7e"/>
    <w:p>
      <w:pPr>
        <w:pStyle w:val="Heading2"/>
      </w:pPr>
      <w:r>
        <w:t xml:space="preserve">4. Challenges and Opportunities for Aerospace Engineers in New Zealand</w:t>
      </w:r>
    </w:p>
    <w:p>
      <w:pPr>
        <w:pStyle w:val="FirstParagraph"/>
      </w:pPr>
      <w:r>
        <w:t xml:space="preserve">While New Zealand offers a unique environment for aerospace engineers, the field presents several challenges. The country’s small population and limited domestic demand for large-scale aerospace projects mean that many professionals must seek opportunities abroad. However,</w:t>
      </w:r>
      <w:r>
        <w:t xml:space="preserve"> </w:t>
      </w:r>
      <w:r>
        <w:rPr>
          <w:bCs/>
          <w:b/>
        </w:rPr>
        <w:t xml:space="preserve">New Zealand Auckland</w:t>
      </w:r>
      <w:r>
        <w:t xml:space="preserve"> </w:t>
      </w:r>
      <w:r>
        <w:t xml:space="preserve">serves as a gateway to regional markets in the Pacific and Asia-Pacific regions.</w:t>
      </w:r>
    </w:p>
    <w:p>
      <w:pPr>
        <w:pStyle w:val="BodyText"/>
      </w:pPr>
      <w:r>
        <w:t xml:space="preserve">To address this gap, universities and industry stakeholders are collaborating to develop specialized training programs focused on emerging fields such as:</w:t>
      </w:r>
    </w:p>
    <w:p>
      <w:pPr>
        <w:numPr>
          <w:ilvl w:val="0"/>
          <w:numId w:val="1002"/>
        </w:numPr>
        <w:pStyle w:val="Compact"/>
      </w:pPr>
      <w:r>
        <w:rPr>
          <w:bCs/>
          <w:b/>
        </w:rPr>
        <w:t xml:space="preserve">Space Launch Systems</w:t>
      </w:r>
      <w:r>
        <w:t xml:space="preserve">: Supporting companies like Rocket Lab with research on small satellite launches.</w:t>
      </w:r>
    </w:p>
    <w:p>
      <w:pPr>
        <w:numPr>
          <w:ilvl w:val="0"/>
          <w:numId w:val="1002"/>
        </w:numPr>
        <w:pStyle w:val="Compact"/>
      </w:pPr>
      <w:r>
        <w:rPr>
          <w:bCs/>
          <w:b/>
        </w:rPr>
        <w:t xml:space="preserve">Autonomous Flight Systems</w:t>
      </w:r>
      <w:r>
        <w:t xml:space="preserve">: Designing UAVs for agriculture, disaster response, and environmental monitoring.</w:t>
      </w:r>
    </w:p>
    <w:p>
      <w:pPr>
        <w:numPr>
          <w:ilvl w:val="0"/>
          <w:numId w:val="1002"/>
        </w:numPr>
        <w:pStyle w:val="Compact"/>
      </w:pPr>
      <w:r>
        <w:rPr>
          <w:bCs/>
          <w:b/>
        </w:rPr>
        <w:t xml:space="preserve">Green Aviation Technologies</w:t>
      </w:r>
      <w:r>
        <w:t xml:space="preserve">: Innovations in hydrogen propulsion and carbon-neutral aircraft.</w:t>
      </w:r>
    </w:p>
    <w:p>
      <w:pPr>
        <w:pStyle w:val="FirstParagraph"/>
      </w:pPr>
      <w:r>
        <w:t xml:space="preserve">Aspiring aerospace engineers in Auckland can also benefit from internships with organizations like the New Zealand Space Agency (formerly Space New Zealand) or companies such as</w:t>
      </w:r>
      <w:r>
        <w:t xml:space="preserve"> </w:t>
      </w:r>
      <w:r>
        <w:rPr>
          <w:iCs/>
          <w:i/>
        </w:rPr>
        <w:t xml:space="preserve">Auckland-based drone manufacturer AirShare</w:t>
      </w:r>
      <w:r>
        <w:t xml:space="preserve">.</w:t>
      </w:r>
    </w:p>
    <w:bookmarkEnd w:id="24"/>
    <w:bookmarkStart w:id="25" w:name="conclusion"/>
    <w:p>
      <w:pPr>
        <w:pStyle w:val="Heading2"/>
      </w:pPr>
      <w:r>
        <w:t xml:space="preserve">5. Conclusion</w:t>
      </w:r>
    </w:p>
    <w:p>
      <w:pPr>
        <w:pStyle w:val="FirstParagraph"/>
      </w:pPr>
      <w:r>
        <w:t xml:space="preserve">The role of an aerospace engineer in</w:t>
      </w:r>
      <w:r>
        <w:t xml:space="preserve"> </w:t>
      </w:r>
      <w:r>
        <w:rPr>
          <w:bCs/>
          <w:b/>
        </w:rPr>
        <w:t xml:space="preserve">New Zealand Auckland</w:t>
      </w:r>
      <w:r>
        <w:t xml:space="preserve"> </w:t>
      </w:r>
      <w:r>
        <w:t xml:space="preserve">is both dynamic and evolving. As the city continues to grow as a center for engineering education and innovation, it offers unparalleled opportunities for students to contribute to global aerospace advancements while addressing local challenges such as environmental sustainability and regional connectivity. By aligning academic training with industry needs,</w:t>
      </w:r>
      <w:r>
        <w:t xml:space="preserve"> </w:t>
      </w:r>
      <w:r>
        <w:rPr>
          <w:bCs/>
          <w:b/>
        </w:rPr>
        <w:t xml:space="preserve">Aerospace Engineer</w:t>
      </w:r>
      <w:r>
        <w:t xml:space="preserve">s from Auckland can play a vital role in shaping the future of New Zealand’s aerospace sector.</w:t>
      </w:r>
    </w:p>
    <w:bookmarkEnd w:id="25"/>
    <w:bookmarkStart w:id="26" w:name="references"/>
    <w:p>
      <w:pPr>
        <w:pStyle w:val="Heading2"/>
      </w:pPr>
      <w:r>
        <w:t xml:space="preserve">References</w:t>
      </w:r>
    </w:p>
    <w:p>
      <w:pPr>
        <w:numPr>
          <w:ilvl w:val="0"/>
          <w:numId w:val="1003"/>
        </w:numPr>
        <w:pStyle w:val="Compact"/>
      </w:pPr>
      <w:r>
        <w:t xml:space="preserve">The University of Auckland School of Engineering. (n.d.). Aeronautical and Mechanical Engineering Programs. Retrieved from [https://www.auckland.ac.nz](https://www.auckland.ac.nz).</w:t>
      </w:r>
    </w:p>
    <w:p>
      <w:pPr>
        <w:numPr>
          <w:ilvl w:val="0"/>
          <w:numId w:val="1003"/>
        </w:numPr>
        <w:pStyle w:val="Compact"/>
      </w:pPr>
      <w:r>
        <w:t xml:space="preserve">Rocket Lab. (2023). About Us: Space Launch Systems in New Zealand. Retrieved from [https://www.rocketlabusa.com](https://www.rocketlabusa.com).</w:t>
      </w:r>
    </w:p>
    <w:p>
      <w:pPr>
        <w:numPr>
          <w:ilvl w:val="0"/>
          <w:numId w:val="1003"/>
        </w:numPr>
        <w:pStyle w:val="Compact"/>
      </w:pPr>
      <w:r>
        <w:t xml:space="preserve">New Zealand Ministry of Business, Innovation &amp; Employment. (2023). Aerospace Industry Overview. Retrieved from [https://www.mbie.govt.nz](https://www.mbie.govt.nz).</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New Zealand Auckland</dc:title>
  <dc:creator/>
  <dc:language>en</dc:language>
  <cp:keywords/>
  <dcterms:created xsi:type="dcterms:W3CDTF">2026-07-23T20:34:13Z</dcterms:created>
  <dcterms:modified xsi:type="dcterms:W3CDTF">2026-07-23T20:34:13Z</dcterms:modified>
</cp:coreProperties>
</file>

<file path=docProps/custom.xml><?xml version="1.0" encoding="utf-8"?>
<Properties xmlns="http://schemas.openxmlformats.org/officeDocument/2006/custom-properties" xmlns:vt="http://schemas.openxmlformats.org/officeDocument/2006/docPropsVTypes"/>
</file>