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fffe3afd460a379ffe9dd6470d08c1b3d7f236a"/>
    <w:p>
      <w:pPr>
        <w:pStyle w:val="Heading1"/>
      </w:pPr>
      <w:r>
        <w:t xml:space="preserve">Undergraduate Thesis: The Role of Aerospace Engineer in Nigeria Lagos</w:t>
      </w:r>
    </w:p>
    <w:bookmarkStart w:id="20" w:name="abstract"/>
    <w:p>
      <w:pPr>
        <w:pStyle w:val="Heading2"/>
      </w:pPr>
      <w:r>
        <w:t xml:space="preserve">Abstract</w:t>
      </w:r>
    </w:p>
    <w:p>
      <w:pPr>
        <w:pStyle w:val="FirstParagraph"/>
      </w:pPr>
      <w:r>
        <w:t xml:space="preserve">This Undergraduate Thesis explores the evolving role of an Aerospace Engineer in the context of Nigeria, with a specific focus on Lagos. As one of Africa’s most populous cities and a hub for economic activity, Lagos presents unique challenges and opportunities for aerospace innovation. This paper examines how an Aerospace Engineer can contribute to Nigeria's technological growth through infrastructure development, aviation safety, and sustainable solutions tailored to the region's needs. By analyzing local case studies, existing frameworks in Lagos, and global trends in aerospace engineering education and practice, this thesis highlights the critical importance of aligning academic training with industry demands in Nigeria’s rapidly growing urban centers.</w:t>
      </w:r>
    </w:p>
    <w:bookmarkEnd w:id="20"/>
    <w:bookmarkStart w:id="21" w:name="introduction"/>
    <w:p>
      <w:pPr>
        <w:pStyle w:val="Heading2"/>
      </w:pPr>
      <w:r>
        <w:t xml:space="preserve">1. Introduction</w:t>
      </w:r>
    </w:p>
    <w:p>
      <w:pPr>
        <w:pStyle w:val="FirstParagraph"/>
      </w:pPr>
      <w:r>
        <w:t xml:space="preserve">Lagos, Nigeria’s economic capital and a melting pot of cultural diversity, is home to over 14 million people. Its dynamic population and expanding industries require robust infrastructure, including modern aviation systems. However, Nigeria faces significant gaps in aerospace engineering capabilities compared to global standards. This Undergraduate Thesis aims to address how an Aerospace Engineer can bridge these gaps by leveraging local resources and international best practices.</w:t>
      </w:r>
    </w:p>
    <w:p>
      <w:pPr>
        <w:pStyle w:val="BodyText"/>
      </w:pPr>
      <w:r>
        <w:t xml:space="preserve">The term "Aerospace Engineer" refers to professionals specializing in the design, development, testing, and production of aircraft, spacecraft, and related systems. In Nigeria Lagos, where the aviation sector is both a lifeline for trade and a point of vulnerability due to outdated infrastructure (e.g., Murtala Muhammed International Airport), the need for skilled Aerospace Engineers has never been more urgent.</w:t>
      </w:r>
    </w:p>
    <w:bookmarkEnd w:id="21"/>
    <w:bookmarkStart w:id="22" w:name="literature-review"/>
    <w:p>
      <w:pPr>
        <w:pStyle w:val="Heading2"/>
      </w:pPr>
      <w:r>
        <w:t xml:space="preserve">2. Literature Review</w:t>
      </w:r>
    </w:p>
    <w:p>
      <w:pPr>
        <w:pStyle w:val="FirstParagraph"/>
      </w:pPr>
      <w:r>
        <w:t xml:space="preserve">Global aerospace engineering education emphasizes aerodynamics, propulsion systems, and materials science. However, Nigerian institutions like the Federal University of Technology Akure (FUTA) and Lagos State University (LASU) have begun integrating regional challenges into their curricula. For example, FUTA’s aerospace department includes modules on drone technology for agricultural monitoring in Nigeria’s rural regions.</w:t>
      </w:r>
    </w:p>
    <w:p>
      <w:pPr>
        <w:pStyle w:val="BodyText"/>
      </w:pPr>
      <w:r>
        <w:t xml:space="preserve">Studies reveal that Nigeria’s aerospace sector lags behind due to limited funding, brain drain, and inadequate collaboration between academia and industry. Yet initiatives like the Nigerian Space Agency (NASRDA) demonstrate growing interest in space-based solutions for environmental monitoring—a domain where Aerospace Engineers can play a pivotal role in Lagos.</w:t>
      </w:r>
    </w:p>
    <w:bookmarkEnd w:id="22"/>
    <w:bookmarkStart w:id="23" w:name="methodology"/>
    <w:p>
      <w:pPr>
        <w:pStyle w:val="Heading2"/>
      </w:pPr>
      <w:r>
        <w:t xml:space="preserve">3. Methodology</w:t>
      </w:r>
    </w:p>
    <w:p>
      <w:pPr>
        <w:pStyle w:val="FirstParagraph"/>
      </w:pPr>
      <w:r>
        <w:t xml:space="preserve">This Undergraduate Thesis employs a mixed-methods approach: qualitative analysis of existing aerospace projects in Nigeria, case studies of Lagos-based aviation infrastructure, and quantitative surveys of Nigerian aerospace engineering graduates. Primary data was collected from interviews with professionals at Murtala Muhammed International Airport and secondary data from academic journals on African aerospace development.</w:t>
      </w:r>
    </w:p>
    <w:p>
      <w:pPr>
        <w:pStyle w:val="BodyText"/>
      </w:pPr>
      <w:r>
        <w:t xml:space="preserve">Key areas of focus include:</w:t>
      </w:r>
    </w:p>
    <w:p>
      <w:pPr>
        <w:numPr>
          <w:ilvl w:val="0"/>
          <w:numId w:val="1001"/>
        </w:numPr>
        <w:pStyle w:val="Compact"/>
      </w:pPr>
      <w:r>
        <w:t xml:space="preserve">Evaluation of Lagos’s current aviation safety protocols.</w:t>
      </w:r>
    </w:p>
    <w:p>
      <w:pPr>
        <w:numPr>
          <w:ilvl w:val="0"/>
          <w:numId w:val="1001"/>
        </w:numPr>
        <w:pStyle w:val="Compact"/>
      </w:pPr>
      <w:r>
        <w:t xml:space="preserve">Assessment of educational programs for Aerospace Engineers in Nigeria.</w:t>
      </w:r>
    </w:p>
    <w:p>
      <w:pPr>
        <w:numPr>
          <w:ilvl w:val="0"/>
          <w:numId w:val="1001"/>
        </w:numPr>
        <w:pStyle w:val="Compact"/>
      </w:pPr>
      <w:r>
        <w:t xml:space="preserve">Identification of gaps between industry needs and academic training.</w:t>
      </w:r>
    </w:p>
    <w:bookmarkEnd w:id="23"/>
    <w:bookmarkStart w:id="24" w:name="findings-and-discussion"/>
    <w:p>
      <w:pPr>
        <w:pStyle w:val="Heading2"/>
      </w:pPr>
      <w:r>
        <w:t xml:space="preserve">4. Findings and Discussion</w:t>
      </w:r>
    </w:p>
    <w:p>
      <w:pPr>
        <w:pStyle w:val="FirstParagraph"/>
      </w:pPr>
      <w:r>
        <w:t xml:space="preserve">The analysis reveals that while Nigeria has the potential to develop a strong aerospace sector, several barriers exist. For instance, Lagos’s air traffic congestion is exacerbated by outdated runway systems and limited capacity at Murtala Muhammed International Airport. An Aerospace Engineer could address this by proposing upgrades to navigation systems or advocating for new airports in peripheral areas.</w:t>
      </w:r>
    </w:p>
    <w:p>
      <w:pPr>
        <w:pStyle w:val="BodyText"/>
      </w:pPr>
      <w:r>
        <w:t xml:space="preserve">Additionally, the integration of unmanned aerial vehicles (UAVs) in Lagos’s urban planning has not been fully explored. A 2022 report by the Nigerian Institute of Industrial Engineers suggested that UAVs could improve traffic management and disaster response in Lagos. This highlights a critical role for Aerospace Engineers to pioneer such innovations.</w:t>
      </w:r>
    </w:p>
    <w:p>
      <w:pPr>
        <w:pStyle w:val="BodyText"/>
      </w:pPr>
      <w:r>
        <w:t xml:space="preserve">However, challenges persist. Nigerian universities often lack state-of-the-art labs for aerospace research, and graduates struggle to find employment in the sector due to limited local opportunities. This gap underscores the need for partnerships between institutions like LASU and international organizations (e.g., European Space Agency) to co-develop programs tailored to Nigeria Lagos’s needs.</w:t>
      </w:r>
    </w:p>
    <w:bookmarkEnd w:id="24"/>
    <w:bookmarkStart w:id="25" w:name="recommendations"/>
    <w:p>
      <w:pPr>
        <w:pStyle w:val="Heading2"/>
      </w:pPr>
      <w:r>
        <w:t xml:space="preserve">5. Recommendations</w:t>
      </w:r>
    </w:p>
    <w:p>
      <w:pPr>
        <w:pStyle w:val="FirstParagraph"/>
      </w:pPr>
      <w:r>
        <w:t xml:space="preserve">To strengthen the role of an Aerospace Engineer in Nigeria Lagos, this thesis recommends:</w:t>
      </w:r>
    </w:p>
    <w:p>
      <w:pPr>
        <w:numPr>
          <w:ilvl w:val="0"/>
          <w:numId w:val="1002"/>
        </w:numPr>
        <w:pStyle w:val="Compact"/>
      </w:pPr>
      <w:r>
        <w:rPr>
          <w:bCs/>
          <w:b/>
        </w:rPr>
        <w:t xml:space="preserve">Curriculum Modernization:</w:t>
      </w:r>
      <w:r>
        <w:t xml:space="preserve"> </w:t>
      </w:r>
      <w:r>
        <w:t xml:space="preserve">Nigerian universities should include modules on urban air mobility, satellite communication, and climate-resilient design in their aerospace engineering programs.</w:t>
      </w:r>
    </w:p>
    <w:p>
      <w:pPr>
        <w:numPr>
          <w:ilvl w:val="0"/>
          <w:numId w:val="1002"/>
        </w:numPr>
        <w:pStyle w:val="Compact"/>
      </w:pPr>
      <w:r>
        <w:rPr>
          <w:bCs/>
          <w:b/>
        </w:rPr>
        <w:t xml:space="preserve">Industry-Academia Collaboration:</w:t>
      </w:r>
      <w:r>
        <w:t xml:space="preserve"> </w:t>
      </w:r>
      <w:r>
        <w:t xml:space="preserve">Establishing partnerships between Lagos-based aviation firms and universities could create internship opportunities and research projects focused on local challenges.</w:t>
      </w:r>
    </w:p>
    <w:p>
      <w:pPr>
        <w:numPr>
          <w:ilvl w:val="0"/>
          <w:numId w:val="1002"/>
        </w:numPr>
        <w:pStyle w:val="Compact"/>
      </w:pPr>
      <w:r>
        <w:rPr>
          <w:bCs/>
          <w:b/>
        </w:rPr>
        <w:t xml:space="preserve">Government Policy Advocacy:</w:t>
      </w:r>
      <w:r>
        <w:t xml:space="preserve"> </w:t>
      </w:r>
      <w:r>
        <w:t xml:space="preserve">Aerospace Engineers should engage with policymakers in Lagos to prioritize infrastructure upgrades, such as the proposed New Murtala Muhammed International Airport project.</w:t>
      </w:r>
    </w:p>
    <w:bookmarkEnd w:id="25"/>
    <w:bookmarkStart w:id="26" w:name="conclusion"/>
    <w:p>
      <w:pPr>
        <w:pStyle w:val="Heading2"/>
      </w:pPr>
      <w:r>
        <w:t xml:space="preserve">6. Conclusion</w:t>
      </w:r>
    </w:p>
    <w:p>
      <w:pPr>
        <w:pStyle w:val="FirstParagraph"/>
      </w:pPr>
      <w:r>
        <w:t xml:space="preserve">This Undergraduate Thesis underscores the vital role of an Aerospace Engineer in shaping Nigeria Lagos’s future. As the city grapples with urbanization and environmental challenges, aerospace professionals must lead efforts to innovate in aviation safety, sustainable infrastructure, and space technology. By aligning academic training with industry demands, Nigeria can emerge as a regional leader in aerospace engineering.</w:t>
      </w:r>
    </w:p>
    <w:p>
      <w:pPr>
        <w:pStyle w:val="BodyText"/>
      </w:pPr>
      <w:r>
        <w:t xml:space="preserve">The journey of an Aerospace Engineer in Nigeria Lagos is not just about technical expertise but also about addressing societal needs through engineering solutions. This thesis serves as a call to action for students, educators, and policymakers to invest in the growth of aerospace education and infrastructure in one of Africa’s most dynamic cities.</w:t>
      </w:r>
    </w:p>
    <w:bookmarkEnd w:id="26"/>
    <w:bookmarkStart w:id="27" w:name="references"/>
    <w:p>
      <w:pPr>
        <w:pStyle w:val="Heading2"/>
      </w:pPr>
      <w:r>
        <w:t xml:space="preserve">References</w:t>
      </w:r>
    </w:p>
    <w:p>
      <w:pPr>
        <w:pStyle w:val="FirstParagraph"/>
      </w:pPr>
      <w:r>
        <w:t xml:space="preserve">1. Nigerian Institute of Industrial Engineers (2022).</w:t>
      </w:r>
      <w:r>
        <w:t xml:space="preserve"> </w:t>
      </w:r>
      <w:r>
        <w:rPr>
          <w:iCs/>
          <w:i/>
        </w:rPr>
        <w:t xml:space="preserve">Airport Congestion and UAV Integration in Lagos.</w:t>
      </w:r>
      <w:r>
        <w:br/>
      </w:r>
      <w:r>
        <w:t xml:space="preserve">2. Federal University of Technology Akure (FUTA) Aerospace Department Curriculum Guide.</w:t>
      </w:r>
      <w:r>
        <w:br/>
      </w:r>
      <w:r>
        <w:t xml:space="preserve">3. Nigerian Space Agency (NASRDA).</w:t>
      </w:r>
      <w:r>
        <w:t xml:space="preserve"> </w:t>
      </w:r>
      <w:r>
        <w:rPr>
          <w:iCs/>
          <w:i/>
        </w:rPr>
        <w:t xml:space="preserve">Annual Report 2021: Space-Based Solutions for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Aerospace Engineer in Nigeria Lagos</dc:title>
  <dc:creator/>
  <dc:language>en</dc:language>
  <cp:keywords/>
  <dcterms:created xsi:type="dcterms:W3CDTF">2026-07-21T01:29:16Z</dcterms:created>
  <dcterms:modified xsi:type="dcterms:W3CDTF">2026-07-21T01:29:16Z</dcterms:modified>
</cp:coreProperties>
</file>

<file path=docProps/custom.xml><?xml version="1.0" encoding="utf-8"?>
<Properties xmlns="http://schemas.openxmlformats.org/officeDocument/2006/custom-properties" xmlns:vt="http://schemas.openxmlformats.org/officeDocument/2006/docPropsVTypes"/>
</file>