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c0cc96952f2410a2661402415af19db8954dbae"/>
    <w:p>
      <w:pPr>
        <w:pStyle w:val="Heading1"/>
      </w:pPr>
      <w:r>
        <w:t xml:space="preserve">Undergraduate Thesis: The Role of an Aerospace Engineer in the Context of Spain, Barcelona</w:t>
      </w:r>
    </w:p>
    <w:bookmarkStart w:id="20" w:name="abstract"/>
    <w:p>
      <w:pPr>
        <w:pStyle w:val="Heading2"/>
      </w:pPr>
      <w:r>
        <w:t xml:space="preserve">Abstract</w:t>
      </w:r>
    </w:p>
    <w:p>
      <w:pPr>
        <w:pStyle w:val="FirstParagraph"/>
      </w:pPr>
      <w:r>
        <w:t xml:space="preserve">This Undergraduate Thesis explores the evolving role and responsibilities of an Aerospace Engineer within the context of Spain, particularly focusing on Barcelona. As a major hub for aerospace innovation in Europe, Barcelona offers unique opportunities for aspiring engineers to contribute to cutting-edge projects in aviation and space technology. Through this document, we analyze the academic programs available in Spain’s aerospace sector, industry trends in Barcelona, and the skills required to excel as an Aerospace Engineer in this region.</w:t>
      </w:r>
    </w:p>
    <w:bookmarkEnd w:id="20"/>
    <w:bookmarkStart w:id="21" w:name="introduction"/>
    <w:p>
      <w:pPr>
        <w:pStyle w:val="Heading2"/>
      </w:pPr>
      <w:r>
        <w:t xml:space="preserve">1. Introduction</w:t>
      </w:r>
    </w:p>
    <w:p>
      <w:pPr>
        <w:pStyle w:val="FirstParagraph"/>
      </w:pPr>
      <w:r>
        <w:t xml:space="preserve">The field of Aerospace Engineering has seen rapid advancements over the past decade, driven by innovations such as sustainable aviation technologies, satellite systems, and space exploration initiatives. As a student pursuing an Undergraduate Thesis in this domain, it is essential to contextualize the role of an Aerospace Engineer within a specific geographical and economic framework. Spain, particularly its capital city of Barcelona, has emerged as a key player in aerospace research and development due to its strategic location, educational institutions, and industry partnerships.</w:t>
      </w:r>
    </w:p>
    <w:p>
      <w:pPr>
        <w:pStyle w:val="BodyText"/>
      </w:pPr>
      <w:r>
        <w:t xml:space="preserve">Barcelona’s aerospace sector is supported by world-class universities like the</w:t>
      </w:r>
      <w:r>
        <w:t xml:space="preserve"> </w:t>
      </w:r>
      <w:r>
        <w:rPr>
          <w:iCs/>
          <w:i/>
        </w:rPr>
        <w:t xml:space="preserve">Universitat Politècnica de Catalunya (UPC)</w:t>
      </w:r>
      <w:r>
        <w:t xml:space="preserve">, which offer specialized programs in Aerospace Engineering. These programs emphasize both theoretical knowledge and practical applications, preparing graduates to address challenges such as reducing carbon emissions in aviation or developing advanced propulsion systems. This thesis aims to highlight how an Aerospace Engineer can contribute to Spain’s growing aerospace industry while aligning with global sustainability goals.</w:t>
      </w:r>
    </w:p>
    <w:bookmarkEnd w:id="21"/>
    <w:bookmarkStart w:id="22" w:name="background-and-context"/>
    <w:p>
      <w:pPr>
        <w:pStyle w:val="Heading2"/>
      </w:pPr>
      <w:r>
        <w:t xml:space="preserve">2. Background and Context</w:t>
      </w:r>
    </w:p>
    <w:p>
      <w:pPr>
        <w:pStyle w:val="FirstParagraph"/>
      </w:pPr>
      <w:r>
        <w:t xml:space="preserve">Aerospace Engineering is a multidisciplinary field that combines principles of aerodynamics, materials science, thermodynamics, and computer modeling. In the context of Spain Barcelona, the discipline intersects with regional priorities such as technological innovation and economic diversification. The Spanish government has invested heavily in aerospace infrastructure, including research centers like</w:t>
      </w:r>
      <w:r>
        <w:t xml:space="preserve"> </w:t>
      </w:r>
      <w:r>
        <w:rPr>
          <w:iCs/>
          <w:i/>
        </w:rPr>
        <w:t xml:space="preserve">Centro para el Desarrollo de la Aeronáutica (CDA)</w:t>
      </w:r>
      <w:r>
        <w:t xml:space="preserve">, which collaborate closely with Barcelonian institutions.</w:t>
      </w:r>
    </w:p>
    <w:p>
      <w:pPr>
        <w:pStyle w:val="BodyText"/>
      </w:pPr>
      <w:r>
        <w:t xml:space="preserve">Barcelona’s aerospace ecosystem is further strengthened by its proximity to the Mediterranean Sea and its status as a European gateway for international trade. This geographical advantage has attracted multinational companies such as</w:t>
      </w:r>
      <w:r>
        <w:t xml:space="preserve"> </w:t>
      </w:r>
      <w:r>
        <w:rPr>
          <w:iCs/>
          <w:i/>
        </w:rPr>
        <w:t xml:space="preserve">Airbus</w:t>
      </w:r>
      <w:r>
        <w:t xml:space="preserve"> </w:t>
      </w:r>
      <w:r>
        <w:t xml:space="preserve">and</w:t>
      </w:r>
      <w:r>
        <w:t xml:space="preserve"> </w:t>
      </w:r>
      <w:r>
        <w:rPr>
          <w:iCs/>
          <w:i/>
        </w:rPr>
        <w:t xml:space="preserve">Safran</w:t>
      </w:r>
      <w:r>
        <w:t xml:space="preserve">, which maintain operations in the region. As an Aerospace Engineer in Spain Barcelona, one would likely engage with these entities, contributing to projects ranging from aircraft design to space exploration initiatives.</w:t>
      </w:r>
    </w:p>
    <w:bookmarkEnd w:id="22"/>
    <w:bookmarkStart w:id="23" w:name="Xb87d558085919fe03ed32d025fe4170c938d4eb"/>
    <w:p>
      <w:pPr>
        <w:pStyle w:val="Heading2"/>
      </w:pPr>
      <w:r>
        <w:t xml:space="preserve">3. Educational Framework for Aerospace Engineers in Spain Barcelona</w:t>
      </w:r>
    </w:p>
    <w:p>
      <w:pPr>
        <w:pStyle w:val="FirstParagraph"/>
      </w:pPr>
      <w:r>
        <w:t xml:space="preserve">The educational pathways for becoming an Aerospace Engineer in Spain are rigorous and well-structured. The Bachelor’s degree program (</w:t>
      </w:r>
      <w:r>
        <w:rPr>
          <w:iCs/>
          <w:i/>
        </w:rPr>
        <w:t xml:space="preserve">Licenciatura en Ingeniería Aeronáutica</w:t>
      </w:r>
      <w:r>
        <w:t xml:space="preserve">) offered by the UPC spans four years and includes core modules such as fluid mechanics, structural analysis, and flight dynamics. Students also have the opportunity to participate in interdisciplinary projects, such as designing unmanned aerial vehicles (UAVs) or simulating space missions.</w:t>
      </w:r>
    </w:p>
    <w:p>
      <w:pPr>
        <w:pStyle w:val="BodyText"/>
      </w:pPr>
      <w:r>
        <w:t xml:space="preserve">Graduates of these programs are equipped with both technical expertise and soft skills, including teamwork and problem-solving—critical for addressing the complex challenges faced by Aerospace Engineers. For instance, recent graduates have contributed to Spain’s National Space Plan, which aims to establish a sustainable presence in low-Earth orbit by 2030. This aligns with the broader mission of an Aerospace Engineer in Spain Barcelona: to innovate while adhering to national and European regulatory standards.</w:t>
      </w:r>
    </w:p>
    <w:bookmarkEnd w:id="23"/>
    <w:bookmarkStart w:id="24" w:name="X010da551a0d2898e3742d606d6a57f701c17c77"/>
    <w:p>
      <w:pPr>
        <w:pStyle w:val="Heading2"/>
      </w:pPr>
      <w:r>
        <w:t xml:space="preserve">4. Industry Trends and Opportunities in Barcelona</w:t>
      </w:r>
    </w:p>
    <w:p>
      <w:pPr>
        <w:pStyle w:val="FirstParagraph"/>
      </w:pPr>
      <w:r>
        <w:t xml:space="preserve">The aerospace industry in Spain, particularly in Barcelona, is undergoing a transformation driven by technological advancements and environmental concerns. Key trends include the development of electric aircraft, the integration of artificial intelligence (AI) into flight systems, and the use of additive manufacturing (3D printing) for lightweight components.</w:t>
      </w:r>
    </w:p>
    <w:p>
      <w:pPr>
        <w:pStyle w:val="BodyText"/>
      </w:pPr>
      <w:r>
        <w:t xml:space="preserve">Barcelona-based companies are at the forefront of these innovations. For example,</w:t>
      </w:r>
      <w:r>
        <w:t xml:space="preserve"> </w:t>
      </w:r>
      <w:r>
        <w:rPr>
          <w:iCs/>
          <w:i/>
        </w:rPr>
        <w:t xml:space="preserve">Airbus Helicopters</w:t>
      </w:r>
      <w:r>
        <w:t xml:space="preserve"> </w:t>
      </w:r>
      <w:r>
        <w:t xml:space="preserve">has a major facility in the region where engineers work on hybrid-electric propulsion systems. Similarly, startups like</w:t>
      </w:r>
      <w:r>
        <w:t xml:space="preserve"> </w:t>
      </w:r>
      <w:r>
        <w:rPr>
          <w:iCs/>
          <w:i/>
        </w:rPr>
        <w:t xml:space="preserve">Xaero</w:t>
      </w:r>
      <w:r>
        <w:t xml:space="preserve">, based in Madrid but with ties to Barcelona’s innovation ecosystem, are developing AI-powered drones for agricultural and urban applications. As an Aerospace Engineer in Spain Barcelona, one would have the opportunity to participate in such projects while collaborating with multidisciplinary teams.</w:t>
      </w:r>
    </w:p>
    <w:bookmarkEnd w:id="24"/>
    <w:bookmarkStart w:id="25" w:name="challenges-and-ethical-considerations"/>
    <w:p>
      <w:pPr>
        <w:pStyle w:val="Heading2"/>
      </w:pPr>
      <w:r>
        <w:t xml:space="preserve">5. Challenges and Ethical Considerations</w:t>
      </w:r>
    </w:p>
    <w:p>
      <w:pPr>
        <w:pStyle w:val="FirstParagraph"/>
      </w:pPr>
      <w:r>
        <w:t xml:space="preserve">While the opportunities for Aerospace Engineers in Spain Barcelona are abundant, the field is not without challenges. One significant issue is the need to balance technological innovation with environmental sustainability. For instance, reducing noise pollution from airports in Barcelona’s metropolitan area requires engineers to design quieter engines and optimize flight paths.</w:t>
      </w:r>
    </w:p>
    <w:p>
      <w:pPr>
        <w:pStyle w:val="BodyText"/>
      </w:pPr>
      <w:r>
        <w:t xml:space="preserve">Ethically, Aerospace Engineers must also consider the societal impact of their work. This includes addressing concerns about space debris in low-Earth orbit or ensuring the safety of autonomous aircraft systems. In Spain Barcelona, these ethical considerations are often discussed in academic circles and industry forums, reflecting the region’s commitment to responsible engineering practices.</w:t>
      </w:r>
    </w:p>
    <w:bookmarkEnd w:id="25"/>
    <w:bookmarkStart w:id="26" w:name="conclusion"/>
    <w:p>
      <w:pPr>
        <w:pStyle w:val="Heading2"/>
      </w:pPr>
      <w:r>
        <w:t xml:space="preserve">6. Conclusion</w:t>
      </w:r>
    </w:p>
    <w:p>
      <w:pPr>
        <w:pStyle w:val="FirstParagraph"/>
      </w:pPr>
      <w:r>
        <w:t xml:space="preserve">This Undergraduate Thesis has highlighted the critical role of an Aerospace Engineer in shaping the future of Spain’s aerospace industry, particularly in Barcelona. The city’s unique combination of academic excellence, industrial partnerships, and strategic location makes it an ideal environment for engineers to pursue careers that combine technical innovation with global relevance. As Spain continues to invest in aerospace research and development, graduates from programs like those at the UPC will play a pivotal role in advancing technologies that address both local and international challenges.</w:t>
      </w:r>
    </w:p>
    <w:p>
      <w:pPr>
        <w:pStyle w:val="BodyText"/>
      </w:pPr>
      <w:r>
        <w:t xml:space="preserve">In conclusion, an Aerospace Engineer in Spain Barcelona is not only a practitioner of advanced engineering principles but also a contributor to the region’s economic growth and environmental sustainability. This thesis underscores the importance of aligning academic training with industry needs to ensure that future engineers are equipped to lead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Spain Barcelona</dc:title>
  <dc:creator/>
  <dc:language>en</dc:language>
  <cp:keywords/>
  <dcterms:created xsi:type="dcterms:W3CDTF">2026-07-22T20:39:39Z</dcterms:created>
  <dcterms:modified xsi:type="dcterms:W3CDTF">2026-07-22T20:39:39Z</dcterms:modified>
</cp:coreProperties>
</file>

<file path=docProps/custom.xml><?xml version="1.0" encoding="utf-8"?>
<Properties xmlns="http://schemas.openxmlformats.org/officeDocument/2006/custom-properties" xmlns:vt="http://schemas.openxmlformats.org/officeDocument/2006/docPropsVTypes"/>
</file>