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09694d611c6afa38094913cf6d094c260bb863"/>
    <w:p>
      <w:pPr>
        <w:pStyle w:val="Heading1"/>
      </w:pPr>
      <w:r>
        <w:t xml:space="preserve">Undergraduate Thesis: The Role of an Aerospace Engineer in the Development of Vietnam Ho Chi Minh City</w:t>
      </w:r>
    </w:p>
    <w:bookmarkStart w:id="20" w:name="abstract"/>
    <w:p>
      <w:pPr>
        <w:pStyle w:val="Heading2"/>
      </w:pPr>
      <w:r>
        <w:t xml:space="preserve">Abstract</w:t>
      </w:r>
    </w:p>
    <w:p>
      <w:pPr>
        <w:pStyle w:val="FirstParagraph"/>
      </w:pPr>
      <w:r>
        <w:rPr>
          <w:bCs/>
          <w:b/>
        </w:rPr>
        <w:t xml:space="preserve">Aerospace Engineer</w:t>
      </w:r>
      <w:r>
        <w:t xml:space="preserve"> </w:t>
      </w:r>
      <w:r>
        <w:t xml:space="preserve">is a critical discipline that drives technological innovation and national development. This undergraduate thesis explores the role of</w:t>
      </w:r>
      <w:r>
        <w:t xml:space="preserve"> </w:t>
      </w:r>
      <w:r>
        <w:rPr>
          <w:bCs/>
          <w:b/>
        </w:rPr>
        <w:t xml:space="preserve">Aerospace Engineers</w:t>
      </w:r>
      <w:r>
        <w:t xml:space="preserve"> </w:t>
      </w:r>
      <w:r>
        <w:t xml:space="preserve">in shaping the future of</w:t>
      </w:r>
      <w:r>
        <w:t xml:space="preserve"> </w:t>
      </w:r>
      <w:r>
        <w:rPr>
          <w:bCs/>
          <w:b/>
        </w:rPr>
        <w:t xml:space="preserve">Vietnam Ho Chi Minh City (HCMC)</w:t>
      </w:r>
      <w:r>
        <w:t xml:space="preserve">, a rapidly growing economic and technological hub in Southeast Asia. With increasing global interest in aerospace technologies, from satellite systems to sustainable aviation, HCMC presents unique opportunities for engineers to contribute to both local and international advancements. This thesis analyzes the current landscape of aerospace engineering education, industry demand, and challenges faced by professionals in</w:t>
      </w:r>
      <w:r>
        <w:t xml:space="preserve"> </w:t>
      </w:r>
      <w:r>
        <w:rPr>
          <w:bCs/>
          <w:b/>
        </w:rPr>
        <w:t xml:space="preserve">Vietnam Ho Chi Minh City</w:t>
      </w:r>
      <w:r>
        <w:t xml:space="preserve">, while proposing strategies for integrating this field into the city’s broader development plans.</w:t>
      </w:r>
    </w:p>
    <w:bookmarkEnd w:id="20"/>
    <w:bookmarkStart w:id="21" w:name="introduction"/>
    <w:p>
      <w:pPr>
        <w:pStyle w:val="Heading2"/>
      </w:pPr>
      <w:r>
        <w:t xml:space="preserve">1. Introduction</w:t>
      </w:r>
    </w:p>
    <w:p>
      <w:pPr>
        <w:pStyle w:val="FirstParagraph"/>
      </w:pPr>
      <w:r>
        <w:rPr>
          <w:bCs/>
          <w:b/>
        </w:rPr>
        <w:t xml:space="preserve">Vietnam Ho Chi Minh City</w:t>
      </w:r>
      <w:r>
        <w:t xml:space="preserve"> </w:t>
      </w:r>
      <w:r>
        <w:t xml:space="preserve">is one of the most dynamic cities in Southeast Asia, known for its economic vitality, cultural diversity, and strategic location. As Vietnam continues to invest in science and technology, the need for skilled</w:t>
      </w:r>
      <w:r>
        <w:t xml:space="preserve"> </w:t>
      </w:r>
      <w:r>
        <w:rPr>
          <w:bCs/>
          <w:b/>
        </w:rPr>
        <w:t xml:space="preserve">Aerospace Engineers</w:t>
      </w:r>
      <w:r>
        <w:t xml:space="preserve"> </w:t>
      </w:r>
      <w:r>
        <w:t xml:space="preserve">has become increasingly urgent. This thesis aims to address how</w:t>
      </w:r>
      <w:r>
        <w:t xml:space="preserve"> </w:t>
      </w:r>
      <w:r>
        <w:rPr>
          <w:bCs/>
          <w:b/>
        </w:rPr>
        <w:t xml:space="preserve">Aerospace Engineering</w:t>
      </w:r>
      <w:r>
        <w:t xml:space="preserve"> </w:t>
      </w:r>
      <w:r>
        <w:t xml:space="preserve">can be leveraged to support HCMC’s ambitions in infrastructure, transportation, and environmental sustainability.</w:t>
      </w:r>
    </w:p>
    <w:p>
      <w:pPr>
        <w:pStyle w:val="BodyText"/>
      </w:pPr>
      <w:r>
        <w:t xml:space="preserve">The scope of this thesis includes an overview of aerospace engineering education in Vietnam, the current state of aerospace-related industries in HCMC, and recommendations for aligning academic programs with industry needs. It also highlights case studies of successful</w:t>
      </w:r>
      <w:r>
        <w:t xml:space="preserve"> </w:t>
      </w:r>
      <w:r>
        <w:rPr>
          <w:bCs/>
          <w:b/>
        </w:rPr>
        <w:t xml:space="preserve">Aerospace Engineers</w:t>
      </w:r>
      <w:r>
        <w:t xml:space="preserve"> </w:t>
      </w:r>
      <w:r>
        <w:t xml:space="preserve">working in HCMC and their contributions to local projects.</w:t>
      </w:r>
    </w:p>
    <w:bookmarkEnd w:id="21"/>
    <w:bookmarkStart w:id="22" w:name="the-role-of-an-aerospace-engineer"/>
    <w:p>
      <w:pPr>
        <w:pStyle w:val="Heading2"/>
      </w:pPr>
      <w:r>
        <w:t xml:space="preserve">2. The Role of an Aerospace Engineer</w:t>
      </w:r>
    </w:p>
    <w:p>
      <w:pPr>
        <w:pStyle w:val="FirstParagraph"/>
      </w:pPr>
      <w:r>
        <w:t xml:space="preserve">An</w:t>
      </w:r>
      <w:r>
        <w:t xml:space="preserve"> </w:t>
      </w:r>
      <w:r>
        <w:rPr>
          <w:bCs/>
          <w:b/>
        </w:rPr>
        <w:t xml:space="preserve">Aerospace Engineer</w:t>
      </w:r>
      <w:r>
        <w:t xml:space="preserve"> </w:t>
      </w:r>
      <w:r>
        <w:t xml:space="preserve">designs, tests, and maintains aircraft, spacecraft, and related systems. Their expertise spans aerodynamics, propulsion systems, materials science, and avionics. In HCMC, the role of an</w:t>
      </w:r>
      <w:r>
        <w:t xml:space="preserve"> </w:t>
      </w:r>
      <w:r>
        <w:rPr>
          <w:bCs/>
          <w:b/>
        </w:rPr>
        <w:t xml:space="preserve">Aerospace Engineer</w:t>
      </w:r>
      <w:r>
        <w:t xml:space="preserve"> </w:t>
      </w:r>
      <w:r>
        <w:t xml:space="preserve">is expanding beyond traditional aerospace applications to include emerging fields such as:</w:t>
      </w:r>
    </w:p>
    <w:p>
      <w:pPr>
        <w:numPr>
          <w:ilvl w:val="0"/>
          <w:numId w:val="1001"/>
        </w:numPr>
        <w:pStyle w:val="Compact"/>
      </w:pPr>
      <w:r>
        <w:rPr>
          <w:bCs/>
          <w:b/>
        </w:rPr>
        <w:t xml:space="preserve">Urban Air Mobility (UAM)</w:t>
      </w:r>
      <w:r>
        <w:t xml:space="preserve">: Designing electric vertical takeoff and landing (eVTOL) vehicles for congestion relief.</w:t>
      </w:r>
    </w:p>
    <w:p>
      <w:pPr>
        <w:numPr>
          <w:ilvl w:val="0"/>
          <w:numId w:val="1001"/>
        </w:numPr>
        <w:pStyle w:val="Compact"/>
      </w:pPr>
      <w:r>
        <w:rPr>
          <w:bCs/>
          <w:b/>
        </w:rPr>
        <w:t xml:space="preserve">Satellite Technology</w:t>
      </w:r>
      <w:r>
        <w:t xml:space="preserve">: Supporting Vietnam’s growing space program, including Earth observation and communication satellites.</w:t>
      </w:r>
    </w:p>
    <w:p>
      <w:pPr>
        <w:numPr>
          <w:ilvl w:val="0"/>
          <w:numId w:val="1001"/>
        </w:numPr>
        <w:pStyle w:val="Compact"/>
      </w:pPr>
      <w:r>
        <w:rPr>
          <w:bCs/>
          <w:b/>
        </w:rPr>
        <w:t xml:space="preserve">Sustainable Aviation</w:t>
      </w:r>
      <w:r>
        <w:t xml:space="preserve">: Developing eco-friendly aircraft to align with global climate goals.</w:t>
      </w:r>
    </w:p>
    <w:p>
      <w:pPr>
        <w:pStyle w:val="FirstParagraph"/>
      </w:pPr>
      <w:r>
        <w:t xml:space="preserve">HCMC’s proximity to major international airports and its status as a logistics hub make it a strategic location for aerospace-related industries. However, the city faces challenges such as limited infrastructure for advanced aerospace research and a shortage of specialized professionals in the field.</w:t>
      </w:r>
    </w:p>
    <w:bookmarkEnd w:id="22"/>
    <w:bookmarkStart w:id="23" w:name="X0b7c9ce26c4c5899619cd537f3eeb1902b16d52"/>
    <w:p>
      <w:pPr>
        <w:pStyle w:val="Heading2"/>
      </w:pPr>
      <w:r>
        <w:t xml:space="preserve">3. Aerospace Engineering Education in Vietnam Ho Chi Minh City</w:t>
      </w:r>
    </w:p>
    <w:p>
      <w:pPr>
        <w:pStyle w:val="FirstParagraph"/>
      </w:pPr>
      <w:r>
        <w:t xml:space="preserve">The</w:t>
      </w:r>
      <w:r>
        <w:t xml:space="preserve"> </w:t>
      </w:r>
      <w:r>
        <w:rPr>
          <w:bCs/>
          <w:b/>
        </w:rPr>
        <w:t xml:space="preserve">Vietnam Ho Chi Minh City</w:t>
      </w:r>
      <w:r>
        <w:t xml:space="preserve"> </w:t>
      </w:r>
      <w:r>
        <w:t xml:space="preserve">has several universities offering engineering programs that could be adapted to include aerospace disciplines. For example,</w:t>
      </w:r>
      <w:r>
        <w:t xml:space="preserve"> </w:t>
      </w:r>
      <w:r>
        <w:rPr>
          <w:bCs/>
          <w:b/>
        </w:rPr>
        <w:t xml:space="preserve">HCMC University of Technology (HUT)</w:t>
      </w:r>
      <w:r>
        <w:t xml:space="preserve"> </w:t>
      </w:r>
      <w:r>
        <w:t xml:space="preserve">and</w:t>
      </w:r>
      <w:r>
        <w:t xml:space="preserve"> </w:t>
      </w:r>
      <w:r>
        <w:rPr>
          <w:bCs/>
          <w:b/>
        </w:rPr>
        <w:t xml:space="preserve">Vietnam National University-HCMC (VNU-HCMC)</w:t>
      </w:r>
      <w:r>
        <w:t xml:space="preserve"> </w:t>
      </w:r>
      <w:r>
        <w:t xml:space="preserve">are exploring interdisciplinary curricula that integrate aerospace principles with mechanical and electrical engineering.</w:t>
      </w:r>
    </w:p>
    <w:p>
      <w:pPr>
        <w:pStyle w:val="BodyText"/>
      </w:pPr>
      <w:r>
        <w:t xml:space="preserve">Despite these efforts, the curriculum for</w:t>
      </w:r>
      <w:r>
        <w:t xml:space="preserve"> </w:t>
      </w:r>
      <w:r>
        <w:rPr>
          <w:bCs/>
          <w:b/>
        </w:rPr>
        <w:t xml:space="preserve">Aerospace Engineering</w:t>
      </w:r>
      <w:r>
        <w:t xml:space="preserve"> </w:t>
      </w:r>
      <w:r>
        <w:t xml:space="preserve">in Vietnam remains underdeveloped compared to countries like the United States or China. This thesis argues for a stronger focus on practical training, industry partnerships, and international collaboration to bridge this gap.</w:t>
      </w:r>
    </w:p>
    <w:bookmarkEnd w:id="23"/>
    <w:bookmarkStart w:id="24" w:name="industry-demand-and-challenges"/>
    <w:p>
      <w:pPr>
        <w:pStyle w:val="Heading2"/>
      </w:pPr>
      <w:r>
        <w:t xml:space="preserve">4. Industry Demand and Challenges</w:t>
      </w:r>
    </w:p>
    <w:p>
      <w:pPr>
        <w:pStyle w:val="FirstParagraph"/>
      </w:pPr>
      <w:r>
        <w:t xml:space="preserve">The aerospace sector in</w:t>
      </w:r>
      <w:r>
        <w:t xml:space="preserve"> </w:t>
      </w:r>
      <w:r>
        <w:rPr>
          <w:bCs/>
          <w:b/>
        </w:rPr>
        <w:t xml:space="preserve">Vietnam Ho Chi Minh City</w:t>
      </w:r>
      <w:r>
        <w:t xml:space="preserve"> </w:t>
      </w:r>
      <w:r>
        <w:t xml:space="preserve">is growing, driven by investments in infrastructure projects such as the Long Thành International Airport and the development of a national satellite program. However, demand for qualified</w:t>
      </w:r>
      <w:r>
        <w:t xml:space="preserve"> </w:t>
      </w:r>
      <w:r>
        <w:rPr>
          <w:bCs/>
          <w:b/>
        </w:rPr>
        <w:t xml:space="preserve">Aerospace Engineers</w:t>
      </w:r>
      <w:r>
        <w:t xml:space="preserve"> </w:t>
      </w:r>
      <w:r>
        <w:t xml:space="preserve">outpaces supply.</w:t>
      </w:r>
    </w:p>
    <w:p>
      <w:pPr>
        <w:pStyle w:val="BodyText"/>
      </w:pPr>
      <w:r>
        <w:t xml:space="preserve">Key challenges include:</w:t>
      </w:r>
    </w:p>
    <w:p>
      <w:pPr>
        <w:numPr>
          <w:ilvl w:val="0"/>
          <w:numId w:val="1002"/>
        </w:numPr>
        <w:pStyle w:val="Compact"/>
      </w:pPr>
      <w:r>
        <w:rPr>
          <w:bCs/>
          <w:b/>
        </w:rPr>
        <w:t xml:space="preserve">Limited Research Facilities</w:t>
      </w:r>
      <w:r>
        <w:t xml:space="preserve">: Most universities lack state-of-the-art labs for aerospace research.</w:t>
      </w:r>
    </w:p>
    <w:p>
      <w:pPr>
        <w:numPr>
          <w:ilvl w:val="0"/>
          <w:numId w:val="1002"/>
        </w:numPr>
        <w:pStyle w:val="Compact"/>
      </w:pPr>
      <w:r>
        <w:rPr>
          <w:bCs/>
          <w:b/>
        </w:rPr>
        <w:t xml:space="preserve">Funding Constraints</w:t>
      </w:r>
      <w:r>
        <w:t xml:space="preserve">: Government and private-sector investment in aerospace education remains low.</w:t>
      </w:r>
    </w:p>
    <w:p>
      <w:pPr>
        <w:numPr>
          <w:ilvl w:val="0"/>
          <w:numId w:val="1002"/>
        </w:numPr>
        <w:pStyle w:val="Compact"/>
      </w:pPr>
      <w:r>
        <w:rPr>
          <w:bCs/>
          <w:b/>
        </w:rPr>
        <w:t xml:space="preserve">Brain Drain</w:t>
      </w:r>
      <w:r>
        <w:t xml:space="preserve">: Graduates often seek opportunities abroad due to better resources and higher salaries.</w:t>
      </w:r>
    </w:p>
    <w:p>
      <w:pPr>
        <w:pStyle w:val="FirstParagraph"/>
      </w:pPr>
      <w:r>
        <w:t xml:space="preserve">To address these issues, this thesis proposes establishing a dedicated</w:t>
      </w:r>
      <w:r>
        <w:t xml:space="preserve"> </w:t>
      </w:r>
      <w:r>
        <w:rPr>
          <w:bCs/>
          <w:b/>
        </w:rPr>
        <w:t xml:space="preserve">Aerospace Engineering Research Center</w:t>
      </w:r>
      <w:r>
        <w:t xml:space="preserve"> </w:t>
      </w:r>
      <w:r>
        <w:t xml:space="preserve">in HCMC, funded through public-private partnerships. Such a center could serve as a hub for innovation and talent development.</w:t>
      </w:r>
    </w:p>
    <w:bookmarkEnd w:id="24"/>
    <w:bookmarkStart w:id="25" w:name="X262d487fd5a5dc8998ae5d864ecbdfbbe1234ec"/>
    <w:p>
      <w:pPr>
        <w:pStyle w:val="Heading2"/>
      </w:pPr>
      <w:r>
        <w:t xml:space="preserve">5. Case Studies of Aerospace Engineers in Ho Chi Minh City</w:t>
      </w:r>
    </w:p>
    <w:p>
      <w:pPr>
        <w:pStyle w:val="FirstParagraph"/>
      </w:pPr>
      <w:r>
        <w:t xml:space="preserve">Several</w:t>
      </w:r>
      <w:r>
        <w:t xml:space="preserve"> </w:t>
      </w:r>
      <w:r>
        <w:rPr>
          <w:bCs/>
          <w:b/>
        </w:rPr>
        <w:t xml:space="preserve">Aerospace Engineers</w:t>
      </w:r>
      <w:r>
        <w:t xml:space="preserve"> </w:t>
      </w:r>
      <w:r>
        <w:t xml:space="preserve">based in</w:t>
      </w:r>
      <w:r>
        <w:t xml:space="preserve"> </w:t>
      </w:r>
      <w:r>
        <w:rPr>
          <w:bCs/>
          <w:b/>
        </w:rPr>
        <w:t xml:space="preserve">Vietnam Ho Chi Minh City</w:t>
      </w:r>
      <w:r>
        <w:t xml:space="preserve"> </w:t>
      </w:r>
      <w:r>
        <w:t xml:space="preserve">have made notable contributions to the field:</w:t>
      </w:r>
    </w:p>
    <w:p>
      <w:pPr>
        <w:numPr>
          <w:ilvl w:val="0"/>
          <w:numId w:val="1003"/>
        </w:numPr>
        <w:pStyle w:val="Compact"/>
      </w:pPr>
      <w:r>
        <w:rPr>
          <w:iCs/>
          <w:i/>
        </w:rPr>
        <w:t xml:space="preserve">Dr. Nguyễn Văn A</w:t>
      </w:r>
      <w:r>
        <w:t xml:space="preserve">: Led a team at Vietnam’s National Space Center to develop a low-cost satellite for agricultural monitoring.</w:t>
      </w:r>
    </w:p>
    <w:p>
      <w:pPr>
        <w:numPr>
          <w:ilvl w:val="0"/>
          <w:numId w:val="1003"/>
        </w:numPr>
        <w:pStyle w:val="Compact"/>
      </w:pPr>
      <w:r>
        <w:rPr>
          <w:iCs/>
          <w:i/>
        </w:rPr>
        <w:t xml:space="preserve">Ms. Trần Thị B</w:t>
      </w:r>
      <w:r>
        <w:t xml:space="preserve">: Pioneered urban air mobility projects with local tech startups, focusing on eVTOL vehicle design.</w:t>
      </w:r>
    </w:p>
    <w:p>
      <w:pPr>
        <w:numPr>
          <w:ilvl w:val="0"/>
          <w:numId w:val="1003"/>
        </w:numPr>
        <w:pStyle w:val="Compact"/>
      </w:pPr>
      <w:r>
        <w:rPr>
          <w:iCs/>
          <w:i/>
        </w:rPr>
        <w:t xml:space="preserve">Mr. Lê Minh C</w:t>
      </w:r>
      <w:r>
        <w:t xml:space="preserve">: Collaborated with international firms to modernize HCMC’s aviation infrastructure using sustainable materials.</w:t>
      </w:r>
    </w:p>
    <w:p>
      <w:pPr>
        <w:pStyle w:val="FirstParagraph"/>
      </w:pPr>
      <w:r>
        <w:t xml:space="preserve">These case studies highlight the potential for</w:t>
      </w:r>
      <w:r>
        <w:t xml:space="preserve"> </w:t>
      </w:r>
      <w:r>
        <w:rPr>
          <w:bCs/>
          <w:b/>
        </w:rPr>
        <w:t xml:space="preserve">Aerospace Engineers</w:t>
      </w:r>
      <w:r>
        <w:t xml:space="preserve"> </w:t>
      </w:r>
      <w:r>
        <w:t xml:space="preserve">to drive innovation in HCMC, provided they are supported by adequate resources and policies.</w:t>
      </w:r>
    </w:p>
    <w:bookmarkEnd w:id="25"/>
    <w:bookmarkStart w:id="26" w:name="recommendations-for-the-future"/>
    <w:p>
      <w:pPr>
        <w:pStyle w:val="Heading2"/>
      </w:pPr>
      <w:r>
        <w:t xml:space="preserve">6. Recommendations for the Future</w:t>
      </w:r>
    </w:p>
    <w:p>
      <w:pPr>
        <w:pStyle w:val="FirstParagraph"/>
      </w:pPr>
      <w:r>
        <w:t xml:space="preserve">To strengthen the role of</w:t>
      </w:r>
      <w:r>
        <w:t xml:space="preserve"> </w:t>
      </w:r>
      <w:r>
        <w:rPr>
          <w:bCs/>
          <w:b/>
        </w:rPr>
        <w:t xml:space="preserve">Aerospace Engineers</w:t>
      </w:r>
      <w:r>
        <w:t xml:space="preserve"> </w:t>
      </w:r>
      <w:r>
        <w:t xml:space="preserve">in</w:t>
      </w:r>
      <w:r>
        <w:t xml:space="preserve"> </w:t>
      </w:r>
      <w:r>
        <w:rPr>
          <w:bCs/>
          <w:b/>
        </w:rPr>
        <w:t xml:space="preserve">Vietnam Ho Chi Minh City</w:t>
      </w:r>
      <w:r>
        <w:t xml:space="preserve">, this thesis recommends:</w:t>
      </w:r>
    </w:p>
    <w:p>
      <w:pPr>
        <w:numPr>
          <w:ilvl w:val="0"/>
          <w:numId w:val="1004"/>
        </w:numPr>
        <w:pStyle w:val="Compact"/>
      </w:pPr>
      <w:r>
        <w:rPr>
          <w:bCs/>
          <w:b/>
        </w:rPr>
        <w:t xml:space="preserve">Curriculum Enhancement</w:t>
      </w:r>
      <w:r>
        <w:t xml:space="preserve">: Integrate aerospace modules into existing engineering programs at HCMC universities.</w:t>
      </w:r>
    </w:p>
    <w:p>
      <w:pPr>
        <w:numPr>
          <w:ilvl w:val="0"/>
          <w:numId w:val="1004"/>
        </w:numPr>
        <w:pStyle w:val="Compact"/>
      </w:pPr>
      <w:r>
        <w:rPr>
          <w:bCs/>
          <w:b/>
        </w:rPr>
        <w:t xml:space="preserve">Industry-Academia Collaboration</w:t>
      </w:r>
      <w:r>
        <w:t xml:space="preserve">: Foster partnerships between aerospace firms and academic institutions to create internship and research opportunities.</w:t>
      </w:r>
    </w:p>
    <w:p>
      <w:pPr>
        <w:numPr>
          <w:ilvl w:val="0"/>
          <w:numId w:val="1004"/>
        </w:numPr>
        <w:pStyle w:val="Compact"/>
      </w:pPr>
      <w:r>
        <w:rPr>
          <w:bCs/>
          <w:b/>
        </w:rPr>
        <w:t xml:space="preserve">Government Support</w:t>
      </w:r>
      <w:r>
        <w:t xml:space="preserve">: Advocate for policy changes that incentivize investment in aerospace education and infrastructure.</w:t>
      </w:r>
    </w:p>
    <w:p>
      <w:pPr>
        <w:numPr>
          <w:ilvl w:val="0"/>
          <w:numId w:val="1004"/>
        </w:numPr>
        <w:pStyle w:val="Compact"/>
      </w:pPr>
      <w:r>
        <w:rPr>
          <w:bCs/>
          <w:b/>
        </w:rPr>
        <w:t xml:space="preserve">International Networking</w:t>
      </w:r>
      <w:r>
        <w:t xml:space="preserve">: Encourage student exchanges and joint research projects with global aerospace organizations.</w:t>
      </w:r>
    </w:p>
    <w:bookmarkEnd w:id="26"/>
    <w:bookmarkStart w:id="27" w:name="conclusion"/>
    <w:p>
      <w:pPr>
        <w:pStyle w:val="Heading2"/>
      </w:pPr>
      <w:r>
        <w:t xml:space="preserve">7. Conclusion</w:t>
      </w:r>
    </w:p>
    <w:p>
      <w:pPr>
        <w:pStyle w:val="FirstParagraph"/>
      </w:pPr>
      <w:r>
        <w:t xml:space="preserve">The future of</w:t>
      </w:r>
      <w:r>
        <w:t xml:space="preserve"> </w:t>
      </w:r>
      <w:r>
        <w:rPr>
          <w:bCs/>
          <w:b/>
        </w:rPr>
        <w:t xml:space="preserve">Vietnam Ho Chi Minh City</w:t>
      </w:r>
      <w:r>
        <w:t xml:space="preserve"> </w:t>
      </w:r>
      <w:r>
        <w:t xml:space="preserve">as a technological leader in Southeast Asia is closely tied to the growth of its</w:t>
      </w:r>
      <w:r>
        <w:t xml:space="preserve"> </w:t>
      </w:r>
      <w:r>
        <w:rPr>
          <w:bCs/>
          <w:b/>
        </w:rPr>
        <w:t xml:space="preserve">Aerospace Engineering</w:t>
      </w:r>
      <w:r>
        <w:t xml:space="preserve"> </w:t>
      </w:r>
      <w:r>
        <w:t xml:space="preserve">sector. By addressing current challenges and leveraging opportunities, HCMC can become a regional hub for aerospace innovation. This undergraduate thesis underscores the importance of nurturing</w:t>
      </w:r>
      <w:r>
        <w:t xml:space="preserve"> </w:t>
      </w:r>
      <w:r>
        <w:rPr>
          <w:bCs/>
          <w:b/>
        </w:rPr>
        <w:t xml:space="preserve">Aerospace Engineers</w:t>
      </w:r>
      <w:r>
        <w:t xml:space="preserve"> </w:t>
      </w:r>
      <w:r>
        <w:t xml:space="preserve">through education, industry collaboration, and policy reform to ensure sustainable development in the city.</w:t>
      </w:r>
    </w:p>
    <w:p>
      <w:pPr>
        <w:pStyle w:val="BodyText"/>
      </w:pPr>
      <w:r>
        <w:rPr>
          <w:iCs/>
          <w:i/>
        </w:rPr>
        <w:t xml:space="preserve">Keywords: Undergraduate Thesis, Aerospace Engineer, Vietnam Ho Chi Minh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Vietnam Ho Chi Minh City</dc:title>
  <dc:creator/>
  <dc:language>en</dc:language>
  <cp:keywords/>
  <dcterms:created xsi:type="dcterms:W3CDTF">2026-07-23T16:49:11Z</dcterms:created>
  <dcterms:modified xsi:type="dcterms:W3CDTF">2026-07-23T16:49:11Z</dcterms:modified>
</cp:coreProperties>
</file>

<file path=docProps/custom.xml><?xml version="1.0" encoding="utf-8"?>
<Properties xmlns="http://schemas.openxmlformats.org/officeDocument/2006/custom-properties" xmlns:vt="http://schemas.openxmlformats.org/officeDocument/2006/docPropsVTypes"/>
</file>