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9" w:name="X61fb21e69240095a7568503a900a423fc570af8"/>
    <w:p>
      <w:pPr>
        <w:pStyle w:val="Heading1"/>
      </w:pPr>
      <w:r>
        <w:t xml:space="preserve">Undergraduate Thesis: The Role of an Architect in Urban Development in Nigeria Abuja</w:t>
      </w:r>
    </w:p>
    <w:bookmarkStart w:id="20" w:name="abstract"/>
    <w:p>
      <w:pPr>
        <w:pStyle w:val="Heading2"/>
      </w:pPr>
      <w:r>
        <w:t xml:space="preserve">Abstract</w:t>
      </w:r>
    </w:p>
    <w:p>
      <w:pPr>
        <w:pStyle w:val="FirstParagraph"/>
      </w:pPr>
      <w:r>
        <w:t xml:space="preserve">This undergraduate thesis explores the multifaceted role of an architect in shaping the urban landscape of Nigeria's capital city, Abuja. As a rapidly urbanizing metropolis, Abuja presents unique challenges and opportunities for architectural innovation. The thesis examines how architects contribute to sustainable development, cultural preservation, and modernization while addressing socio-economic disparities. Through case studies and analysis of local building practices, this work underscores the importance of integrating traditional Nigerian architecture with contemporary design principles to foster inclusive urban growth in Abuja.</w:t>
      </w:r>
    </w:p>
    <w:bookmarkEnd w:id="20"/>
    <w:bookmarkStart w:id="21" w:name="introduction"/>
    <w:p>
      <w:pPr>
        <w:pStyle w:val="Heading2"/>
      </w:pPr>
      <w:r>
        <w:t xml:space="preserve">Introduction</w:t>
      </w:r>
    </w:p>
    <w:p>
      <w:pPr>
        <w:pStyle w:val="FirstParagraph"/>
      </w:pPr>
      <w:r>
        <w:t xml:space="preserve">Nigeria Abuja, as the federal capital city and political heart of Nigeria, has undergone significant transformation since its establishment in 1991. The city’s planned layout and strategic location have made it a hub for governance, commerce, and infrastructure development. However, rapid urbanization has led to challenges such as overcrowding, environmental degradation, and inadequate housing. In this context, the role of an architect becomes pivotal in balancing aesthetic appeal with functional efficiency while addressing socio-cultural needs. This thesis investigates how architects in Abuja navigate these complexities to create sustainable environments that reflect both modernity and the cultural heritage of Nigeria.</w:t>
      </w:r>
    </w:p>
    <w:bookmarkEnd w:id="21"/>
    <w:bookmarkStart w:id="23" w:name="literature-review"/>
    <w:p>
      <w:pPr>
        <w:pStyle w:val="Heading2"/>
      </w:pPr>
      <w:r>
        <w:t xml:space="preserve">Literature Review</w:t>
      </w:r>
    </w:p>
    <w:p>
      <w:pPr>
        <w:pStyle w:val="FirstParagraph"/>
      </w:pPr>
      <w:r>
        <w:t xml:space="preserve">Urban planning and architectural design in developing countries often grapple with the tension between globalization and local identity. In Nigeria, this duality is particularly evident in Abuja, where architects are tasked with integrating international trends into a framework that respects indigenous traditions. Scholars such as Ojo (2018) emphasize the need for adaptive architecture that responds to climatic conditions and local materials. Similarly, Okoye (2020) highlights the role of architects in promoting equitable access to urban resources, ensuring that development projects do not exacerbate socio-economic divides.</w:t>
      </w:r>
    </w:p>
    <w:bookmarkStart w:id="22" w:name="architectural-challenges-in-abuja"/>
    <w:p>
      <w:pPr>
        <w:pStyle w:val="Heading3"/>
      </w:pPr>
      <w:r>
        <w:t xml:space="preserve">Architectural Challenges in Abuja</w:t>
      </w:r>
    </w:p>
    <w:p>
      <w:pPr>
        <w:numPr>
          <w:ilvl w:val="0"/>
          <w:numId w:val="1001"/>
        </w:numPr>
        <w:pStyle w:val="Compact"/>
      </w:pPr>
      <w:r>
        <w:rPr>
          <w:bCs/>
          <w:b/>
        </w:rPr>
        <w:t xml:space="preserve">Climate Adaptation:</w:t>
      </w:r>
      <w:r>
        <w:t xml:space="preserve"> </w:t>
      </w:r>
      <w:r>
        <w:t xml:space="preserve">Architects in Abuja must design structures that mitigate the effects of high temperatures and humidity while utilizing passive cooling techniques.</w:t>
      </w:r>
    </w:p>
    <w:p>
      <w:pPr>
        <w:numPr>
          <w:ilvl w:val="0"/>
          <w:numId w:val="1001"/>
        </w:numPr>
        <w:pStyle w:val="Compact"/>
      </w:pPr>
      <w:r>
        <w:rPr>
          <w:bCs/>
          <w:b/>
        </w:rPr>
        <w:t xml:space="preserve">Cultural Integration:</w:t>
      </w:r>
      <w:r>
        <w:t xml:space="preserve"> </w:t>
      </w:r>
      <w:r>
        <w:t xml:space="preserve">Balancing modernist designs with traditional Nigerian motifs, such as mud-brick construction or Yoruba/ Igbo architectural patterns, is a recurring challenge.</w:t>
      </w:r>
    </w:p>
    <w:p>
      <w:pPr>
        <w:numPr>
          <w:ilvl w:val="0"/>
          <w:numId w:val="1001"/>
        </w:numPr>
        <w:pStyle w:val="Compact"/>
      </w:pPr>
      <w:r>
        <w:rPr>
          <w:bCs/>
          <w:b/>
        </w:rPr>
        <w:t xml:space="preserve">Sustainable Development:</w:t>
      </w:r>
      <w:r>
        <w:t xml:space="preserve"> </w:t>
      </w:r>
      <w:r>
        <w:t xml:space="preserve">With increasing urbanization, there is a growing demand for eco-friendly buildings that reduce carbon footprints through energy-efficient systems and renewable materials.</w:t>
      </w:r>
    </w:p>
    <w:bookmarkEnd w:id="22"/>
    <w:bookmarkEnd w:id="23"/>
    <w:bookmarkStart w:id="24" w:name="Xb21fac71aa63c48c32bd84129fa6c202608db4d"/>
    <w:p>
      <w:pPr>
        <w:pStyle w:val="Heading2"/>
      </w:pPr>
      <w:r>
        <w:t xml:space="preserve">Case Study: Architectural Projects in Abuja</w:t>
      </w:r>
    </w:p>
    <w:p>
      <w:pPr>
        <w:pStyle w:val="FirstParagraph"/>
      </w:pPr>
      <w:r>
        <w:t xml:space="preserve">To illustrate the practical application of architectural principles, this section analyzes two notable projects in Abuja:</w:t>
      </w:r>
    </w:p>
    <w:p>
      <w:pPr>
        <w:numPr>
          <w:ilvl w:val="0"/>
          <w:numId w:val="1002"/>
        </w:numPr>
        <w:pStyle w:val="Compact"/>
      </w:pPr>
      <w:r>
        <w:rPr>
          <w:bCs/>
          <w:b/>
        </w:rPr>
        <w:t xml:space="preserve">The National Mosque of Nigeria (Abuja):</w:t>
      </w:r>
      <w:r>
        <w:t xml:space="preserve"> </w:t>
      </w:r>
      <w:r>
        <w:t xml:space="preserve">Designed by the late architect J.H. Hume, this structure exemplifies Islamic architecture with its use of geometric patterns and locally sourced stone. The mosque’s design not only serves a religious function but also reflects Nigeria’s multicultural identity.</w:t>
      </w:r>
    </w:p>
    <w:p>
      <w:pPr>
        <w:numPr>
          <w:ilvl w:val="0"/>
          <w:numId w:val="1002"/>
        </w:numPr>
        <w:pStyle w:val="Compact"/>
      </w:pPr>
      <w:r>
        <w:rPr>
          <w:bCs/>
          <w:b/>
        </w:rPr>
        <w:t xml:space="preserve">Aso Rock Condominiums:</w:t>
      </w:r>
      <w:r>
        <w:t xml:space="preserve"> </w:t>
      </w:r>
      <w:r>
        <w:t xml:space="preserve">This residential complex showcases modernist architectural principles, incorporating glass facades and open-plan layouts to maximize natural light. The project highlights the role of architects in addressing housing shortages while adhering to contemporary design standards.</w:t>
      </w:r>
    </w:p>
    <w:bookmarkEnd w:id="24"/>
    <w:bookmarkStart w:id="25" w:name="methodology"/>
    <w:p>
      <w:pPr>
        <w:pStyle w:val="Heading2"/>
      </w:pPr>
      <w:r>
        <w:t xml:space="preserve">Methodology</w:t>
      </w:r>
    </w:p>
    <w:p>
      <w:pPr>
        <w:pStyle w:val="FirstParagraph"/>
      </w:pPr>
      <w:r>
        <w:t xml:space="preserve">This undergraduate thesis employs a qualitative research approach, combining secondary data analysis with case studies of architectural projects in Abuja. Data was gathered from academic journals, government urban planning documents, and interviews with practicing architects in the city. The findings are synthesized to highlight key trends and challenges faced by architects working in Nigeria’s capital.</w:t>
      </w:r>
    </w:p>
    <w:bookmarkEnd w:id="25"/>
    <w:bookmarkStart w:id="26" w:name="conclusion"/>
    <w:p>
      <w:pPr>
        <w:pStyle w:val="Heading2"/>
      </w:pPr>
      <w:r>
        <w:t xml:space="preserve">Conclusion</w:t>
      </w:r>
    </w:p>
    <w:p>
      <w:pPr>
        <w:pStyle w:val="FirstParagraph"/>
      </w:pPr>
      <w:r>
        <w:t xml:space="preserve">The role of an architect in Nigeria Abuja extends beyond mere construction; it encompasses a responsibility to shape a livable, culturally resonant, and sustainable urban environment. As the capital city continues to grow, architects must remain at the forefront of innovation, ensuring that development aligns with both global standards and local needs. This thesis underscores the importance of interdisciplinary collaboration between architects, urban planners, and policymakers in addressing Abuja’s evolving challenges. Future research could explore emerging technologies such as BIM (Building Information Modeling) and their potential to enhance architectural practices in Nigeria.</w:t>
      </w:r>
    </w:p>
    <w:bookmarkEnd w:id="26"/>
    <w:bookmarkStart w:id="27" w:name="references"/>
    <w:p>
      <w:pPr>
        <w:pStyle w:val="Heading2"/>
      </w:pPr>
      <w:r>
        <w:t xml:space="preserve">References</w:t>
      </w:r>
    </w:p>
    <w:p>
      <w:pPr>
        <w:numPr>
          <w:ilvl w:val="0"/>
          <w:numId w:val="1003"/>
        </w:numPr>
        <w:pStyle w:val="Compact"/>
      </w:pPr>
      <w:r>
        <w:t xml:space="preserve">Ojo, T. (2018). *Adaptive Architecture in Tropical Climates: A Case Study of Nigeria*. Journal of Urban Studies, 45(3), 112-130.</w:t>
      </w:r>
    </w:p>
    <w:p>
      <w:pPr>
        <w:numPr>
          <w:ilvl w:val="0"/>
          <w:numId w:val="1003"/>
        </w:numPr>
        <w:pStyle w:val="Compact"/>
      </w:pPr>
      <w:r>
        <w:t xml:space="preserve">Okoye, C. (2020). *Equitable Urban Development in Africa: The Role of Architects*. African Architectural Review, 18(2), 78-95.</w:t>
      </w:r>
    </w:p>
    <w:bookmarkEnd w:id="27"/>
    <w:bookmarkStart w:id="28" w:name="appendices"/>
    <w:p>
      <w:pPr>
        <w:pStyle w:val="Heading2"/>
      </w:pPr>
      <w:r>
        <w:t xml:space="preserve">Appendices</w:t>
      </w:r>
    </w:p>
    <w:p>
      <w:pPr>
        <w:pStyle w:val="FirstParagraph"/>
      </w:pPr>
      <w:r>
        <w:rPr>
          <w:iCs/>
          <w:i/>
        </w:rPr>
        <w:t xml:space="preserve">Appendix A: Interview Transcripts with Architects in Abuja</w:t>
      </w:r>
    </w:p>
    <w:p>
      <w:pPr>
        <w:pStyle w:val="BodyText"/>
      </w:pPr>
      <w:r>
        <w:rPr>
          <w:iCs/>
          <w:i/>
        </w:rPr>
        <w:t xml:space="preserve">Appendix B: Diagrams of Architectural Case Studies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Architect in Urban Development in Nigeria Abuja</dc:title>
  <dc:creator/>
  <dc:language>en</dc:language>
  <cp:keywords/>
  <dcterms:created xsi:type="dcterms:W3CDTF">2026-07-22T21:09:12Z</dcterms:created>
  <dcterms:modified xsi:type="dcterms:W3CDTF">2026-07-22T21:09:12Z</dcterms:modified>
</cp:coreProperties>
</file>

<file path=docProps/custom.xml><?xml version="1.0" encoding="utf-8"?>
<Properties xmlns="http://schemas.openxmlformats.org/officeDocument/2006/custom-properties" xmlns:vt="http://schemas.openxmlformats.org/officeDocument/2006/docPropsVTypes"/>
</file>