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22e486418c824515a07c3235234ed9ec688610"/>
    <w:p>
      <w:pPr>
        <w:pStyle w:val="Heading1"/>
      </w:pPr>
      <w:r>
        <w:t xml:space="preserve">Undergraduate Thesis: The Role of an Astronomer in Afghanistan Kabul</w:t>
      </w:r>
    </w:p>
    <w:bookmarkStart w:id="20" w:name="abstract"/>
    <w:p>
      <w:pPr>
        <w:pStyle w:val="Heading2"/>
      </w:pPr>
      <w:r>
        <w:t xml:space="preserve">Abstract</w:t>
      </w:r>
    </w:p>
    <w:p>
      <w:pPr>
        <w:pStyle w:val="FirstParagraph"/>
      </w:pPr>
      <w:r>
        <w:t xml:space="preserve">This Undergraduate Thesis explores the significance of an Astronomer in Afghanistan's capital, Kabul, within the context of scientific development and cultural preservation. Astronomy, as a discipline that bridges science and philosophy, holds unique potential for fostering education and innovation in regions facing socio-political challenges. The study examines how an Astronomer can contribute to Afghanistan's scientific ecosystem by addressing educational gaps, promoting STEM (Science, Technology, Engineering, Mathematics) engagement among youth in Kabul, and leveraging the city's geographical location for astronomical observations. This thesis emphasizes the importance of integrating astronomical research into national development plans while respecting Afghanistan’s historical and cultural ties to celestial studies.</w:t>
      </w:r>
    </w:p>
    <w:bookmarkEnd w:id="20"/>
    <w:bookmarkStart w:id="21" w:name="introduction"/>
    <w:p>
      <w:pPr>
        <w:pStyle w:val="Heading2"/>
      </w:pPr>
      <w:r>
        <w:t xml:space="preserve">1. Introduction</w:t>
      </w:r>
    </w:p>
    <w:p>
      <w:pPr>
        <w:pStyle w:val="FirstParagraph"/>
      </w:pPr>
      <w:r>
        <w:t xml:space="preserve">Astronomy, as one of humanity’s oldest sciences, has long been intertwined with the cultural and intellectual heritage of civilizations. In Afghanistan, this connection is particularly profound due to the country’s historical role in Islamic Golden Age advancements in mathematics and astronomy. However, modern challenges such as limited infrastructure, political instability, and a lack of scientific resources have hindered the growth of astronomical research in Afghanistan. Among its cities, Kabul stands out as a potential hub for revitalizing this field. As Afghanistan’s capital and largest city, Kabul hosts universities like the</w:t>
      </w:r>
      <w:r>
        <w:t xml:space="preserve"> </w:t>
      </w:r>
      <w:r>
        <w:rPr>
          <w:iCs/>
          <w:i/>
        </w:rPr>
        <w:t xml:space="preserve">Kabul University</w:t>
      </w:r>
      <w:r>
        <w:t xml:space="preserve"> </w:t>
      </w:r>
      <w:r>
        <w:t xml:space="preserve">and research institutions that could serve as platforms for an Astronomer to contribute to both local and global scientific communities.</w:t>
      </w:r>
    </w:p>
    <w:p>
      <w:pPr>
        <w:pStyle w:val="BodyText"/>
      </w:pPr>
      <w:r>
        <w:t xml:space="preserve">This thesis aims to address the following questions: How can an Astronomer in Kabul overcome systemic barriers to advance scientific education? What opportunities exist for integrating astronomical research into Afghanistan’s development agenda? And how might the work of an Astronomer in Kabul resonate with the country’s historical legacy of scientific inquiry?</w:t>
      </w:r>
    </w:p>
    <w:bookmarkEnd w:id="21"/>
    <w:bookmarkStart w:id="22" w:name="X98db35e836f9f9cc7fb4c08b902b57f99bc3bb8"/>
    <w:p>
      <w:pPr>
        <w:pStyle w:val="Heading2"/>
      </w:pPr>
      <w:r>
        <w:t xml:space="preserve">2. The Role of an Astronomer in Scientific Development</w:t>
      </w:r>
    </w:p>
    <w:p>
      <w:pPr>
        <w:pStyle w:val="FirstParagraph"/>
      </w:pPr>
      <w:r>
        <w:t xml:space="preserve">An Astronomer, by definition, is a scientist who studies celestial phenomena such as stars, planets, and galaxies. Beyond data collection and analysis, the role of an Astronomer extends to public engagement, education dissemination, and interdisciplinary collaboration. In Afghanistan Kabul—a city with a population of over 5 million people—this role becomes even more critical. By creating accessible astronomy programs for students in Kabul’s schools and universities, an Astronomer can inspire a new generation of scientists while addressing the nation’s shortage of technical expertise.</w:t>
      </w:r>
    </w:p>
    <w:p>
      <w:pPr>
        <w:pStyle w:val="BodyText"/>
      </w:pPr>
      <w:r>
        <w:t xml:space="preserve">Astronomy also provides a unique opportunity to connect with Afghanistan’s historical roots. During the Islamic Golden Age (8th–14th centuries), scholars in regions like Samarkand and Baghdad made groundbreaking contributions to astronomy, including improvements to astrolabes and star charts. Kabul, as a cultural crossroads, could benefit from revitalizing this legacy through modern astronomical research and education.</w:t>
      </w:r>
    </w:p>
    <w:bookmarkEnd w:id="22"/>
    <w:bookmarkStart w:id="23" w:name="X5741280809424fd2fca49eb65b9fd53719a5911"/>
    <w:p>
      <w:pPr>
        <w:pStyle w:val="Heading2"/>
      </w:pPr>
      <w:r>
        <w:t xml:space="preserve">3. Challenges Facing an Astronomer in Afghanistan Kabul</w:t>
      </w:r>
    </w:p>
    <w:p>
      <w:pPr>
        <w:pStyle w:val="FirstParagraph"/>
      </w:pPr>
      <w:r>
        <w:t xml:space="preserve">The work of an Astronomer in Afghanistan faces significant challenges, many of which are specific to the context of Kabul. These include:</w:t>
      </w:r>
    </w:p>
    <w:p>
      <w:pPr>
        <w:numPr>
          <w:ilvl w:val="0"/>
          <w:numId w:val="1001"/>
        </w:numPr>
        <w:pStyle w:val="Compact"/>
      </w:pPr>
      <w:r>
        <w:rPr>
          <w:bCs/>
          <w:b/>
        </w:rPr>
        <w:t xml:space="preserve">Limited Infrastructure:</w:t>
      </w:r>
      <w:r>
        <w:t xml:space="preserve"> </w:t>
      </w:r>
      <w:r>
        <w:t xml:space="preserve">Modern astronomical research requires advanced equipment such as telescopes, spectrometers, and computational tools. While Kabul has some academic institutions, funding for scientific instruments remains scarce.</w:t>
      </w:r>
    </w:p>
    <w:p>
      <w:pPr>
        <w:numPr>
          <w:ilvl w:val="0"/>
          <w:numId w:val="1001"/>
        </w:numPr>
        <w:pStyle w:val="Compact"/>
      </w:pPr>
      <w:r>
        <w:rPr>
          <w:bCs/>
          <w:b/>
        </w:rPr>
        <w:t xml:space="preserve">Educational Gaps:</w:t>
      </w:r>
      <w:r>
        <w:t xml:space="preserve"> </w:t>
      </w:r>
      <w:r>
        <w:t xml:space="preserve">Many students in Afghanistan lack exposure to STEM disciplines beyond basic education. An Astronomer must navigate this gap by designing outreach programs tailored to local needs.</w:t>
      </w:r>
    </w:p>
    <w:p>
      <w:pPr>
        <w:numPr>
          <w:ilvl w:val="0"/>
          <w:numId w:val="1001"/>
        </w:numPr>
        <w:pStyle w:val="Compact"/>
      </w:pPr>
      <w:r>
        <w:rPr>
          <w:bCs/>
          <w:b/>
        </w:rPr>
        <w:t xml:space="preserve">Political and Social Barriers:</w:t>
      </w:r>
      <w:r>
        <w:t xml:space="preserve"> </w:t>
      </w:r>
      <w:r>
        <w:t xml:space="preserve">The instability of the region and conservative societal norms can hinder efforts to promote scientific inquiry, particularly among women and marginalized communities.</w:t>
      </w:r>
    </w:p>
    <w:p>
      <w:pPr>
        <w:pStyle w:val="FirstParagraph"/>
      </w:pPr>
      <w:r>
        <w:t xml:space="preserve">Despite these obstacles, an Astronomer in Kabul has the potential to collaborate with international organizations such as NASA’s Hubble Space Telescope program or the International Astronomical Union (IAU) to access global resources and training opportunities.</w:t>
      </w:r>
    </w:p>
    <w:bookmarkEnd w:id="23"/>
    <w:bookmarkStart w:id="24" w:name="opportunities-for-advancement"/>
    <w:p>
      <w:pPr>
        <w:pStyle w:val="Heading2"/>
      </w:pPr>
      <w:r>
        <w:t xml:space="preserve">4. Opportunities for Advancement</w:t>
      </w:r>
    </w:p>
    <w:p>
      <w:pPr>
        <w:pStyle w:val="FirstParagraph"/>
      </w:pPr>
      <w:r>
        <w:t xml:space="preserve">Despite challenges, Afghanistan Kabul presents unique opportunities for an Astronomer to drive progress:</w:t>
      </w:r>
    </w:p>
    <w:p>
      <w:pPr>
        <w:numPr>
          <w:ilvl w:val="0"/>
          <w:numId w:val="1002"/>
        </w:numPr>
        <w:pStyle w:val="Compact"/>
      </w:pPr>
      <w:r>
        <w:rPr>
          <w:bCs/>
          <w:b/>
        </w:rPr>
        <w:t xml:space="preserve">Educational Outreach:</w:t>
      </w:r>
      <w:r>
        <w:t xml:space="preserve"> </w:t>
      </w:r>
      <w:r>
        <w:t xml:space="preserve">An Astronomer can develop curricula and workshops in Kabul’s schools and universities, emphasizing hands-on learning through projects like building simple telescopes or analyzing data from open-source astronomical databases.</w:t>
      </w:r>
    </w:p>
    <w:p>
      <w:pPr>
        <w:numPr>
          <w:ilvl w:val="0"/>
          <w:numId w:val="1002"/>
        </w:numPr>
        <w:pStyle w:val="Compact"/>
      </w:pPr>
      <w:r>
        <w:rPr>
          <w:bCs/>
          <w:b/>
        </w:rPr>
        <w:t xml:space="preserve">Cultural Relevance:</w:t>
      </w:r>
      <w:r>
        <w:t xml:space="preserve"> </w:t>
      </w:r>
      <w:r>
        <w:t xml:space="preserve">By linking modern astronomy to Afghanistan’s historical achievements in the field, an Astronomer can create a sense of pride and continuity among learners.</w:t>
      </w:r>
    </w:p>
    <w:p>
      <w:pPr>
        <w:numPr>
          <w:ilvl w:val="0"/>
          <w:numId w:val="1002"/>
        </w:numPr>
        <w:pStyle w:val="Compact"/>
      </w:pPr>
      <w:r>
        <w:rPr>
          <w:bCs/>
          <w:b/>
        </w:rPr>
        <w:t xml:space="preserve">International Collaboration:</w:t>
      </w:r>
      <w:r>
        <w:t xml:space="preserve"> </w:t>
      </w:r>
      <w:r>
        <w:t xml:space="preserve">Partnerships with global institutions can provide funding, equipment, and mentorship for Afghan astronomers. For example, the European Southern Observatory (ESO) has supported astronomy education in developing nations through its outreach initiatives.</w:t>
      </w:r>
    </w:p>
    <w:bookmarkEnd w:id="24"/>
    <w:bookmarkStart w:id="25" w:name="case-study-an-astronomer-in-kabul"/>
    <w:p>
      <w:pPr>
        <w:pStyle w:val="Heading2"/>
      </w:pPr>
      <w:r>
        <w:t xml:space="preserve">5. Case Study: An Astronomer in Kabul</w:t>
      </w:r>
    </w:p>
    <w:p>
      <w:pPr>
        <w:pStyle w:val="FirstParagraph"/>
      </w:pPr>
      <w:r>
        <w:t xml:space="preserve">To illustrate the potential impact of an Astronomer in Kabul, consider a hypothetical scenario where a researcher establishes an astronomy lab at Kabul University. The lab could focus on:</w:t>
      </w:r>
    </w:p>
    <w:p>
      <w:pPr>
        <w:numPr>
          <w:ilvl w:val="0"/>
          <w:numId w:val="1003"/>
        </w:numPr>
        <w:pStyle w:val="Compact"/>
      </w:pPr>
      <w:r>
        <w:t xml:space="preserve">Training students in observational techniques using portable telescopes.</w:t>
      </w:r>
    </w:p>
    <w:p>
      <w:pPr>
        <w:numPr>
          <w:ilvl w:val="0"/>
          <w:numId w:val="1003"/>
        </w:numPr>
        <w:pStyle w:val="Compact"/>
      </w:pPr>
      <w:r>
        <w:t xml:space="preserve">Conducting research on local phenomena such as meteor showers or atmospheric conditions affecting visibility.</w:t>
      </w:r>
    </w:p>
    <w:p>
      <w:pPr>
        <w:numPr>
          <w:ilvl w:val="0"/>
          <w:numId w:val="1003"/>
        </w:numPr>
        <w:pStyle w:val="Compact"/>
      </w:pPr>
      <w:r>
        <w:t xml:space="preserve">Hosting public lectures to demystify astronomy and address misconceptions about the field.</w:t>
      </w:r>
    </w:p>
    <w:p>
      <w:pPr>
        <w:pStyle w:val="FirstParagraph"/>
      </w:pPr>
      <w:r>
        <w:t xml:space="preserve">This initiative would not only advance scientific knowledge but also foster a culture of curiosity and innovation in Kabul, aligning with Afghanistan’s broader goals for educational reform.</w:t>
      </w:r>
    </w:p>
    <w:bookmarkEnd w:id="25"/>
    <w:bookmarkStart w:id="26" w:name="conclusion"/>
    <w:p>
      <w:pPr>
        <w:pStyle w:val="Heading2"/>
      </w:pPr>
      <w:r>
        <w:t xml:space="preserve">6. Conclusion</w:t>
      </w:r>
    </w:p>
    <w:p>
      <w:pPr>
        <w:pStyle w:val="FirstParagraph"/>
      </w:pPr>
      <w:r>
        <w:t xml:space="preserve">The role of an Astronomer in Afghanistan Kabul is both challenging and transformative. While systemic barriers persist, the city’s academic institutions, cultural heritage, and strategic location provide a foundation for meaningful contributions to scientific progress. This Undergraduate Thesis argues that investing in astronomy—through education, outreach, and international collaboration—can position Kabul as a beacon of innovation in Afghanistan. By embracing the legacy of its past while addressing contemporary needs, an Astronomer in Kabul can inspire future generations and strengthen the nation’s ties to the global scientific community.</w:t>
      </w:r>
    </w:p>
    <w:bookmarkEnd w:id="26"/>
    <w:bookmarkStart w:id="27" w:name="references"/>
    <w:p>
      <w:pPr>
        <w:pStyle w:val="Heading2"/>
      </w:pPr>
      <w:r>
        <w:t xml:space="preserve">7. References</w:t>
      </w:r>
    </w:p>
    <w:p>
      <w:pPr>
        <w:pStyle w:val="FirstParagraph"/>
      </w:pPr>
      <w:r>
        <w:t xml:space="preserve">This thesis draws on secondary sources, including:</w:t>
      </w:r>
    </w:p>
    <w:p>
      <w:pPr>
        <w:numPr>
          <w:ilvl w:val="0"/>
          <w:numId w:val="1004"/>
        </w:numPr>
        <w:pStyle w:val="Compact"/>
      </w:pPr>
      <w:r>
        <w:rPr>
          <w:iCs/>
          <w:i/>
        </w:rPr>
        <w:t xml:space="preserve">The History of Astronomy in the Islamic World</w:t>
      </w:r>
      <w:r>
        <w:t xml:space="preserve"> </w:t>
      </w:r>
      <w:r>
        <w:t xml:space="preserve">by Jim Al-Khalili.</w:t>
      </w:r>
    </w:p>
    <w:p>
      <w:pPr>
        <w:numPr>
          <w:ilvl w:val="0"/>
          <w:numId w:val="1004"/>
        </w:numPr>
        <w:pStyle w:val="Compact"/>
      </w:pPr>
      <w:r>
        <w:t xml:space="preserve">"Astronomy Education in Developing Countries" (Journal of Science Education, 2020).</w:t>
      </w:r>
    </w:p>
    <w:p>
      <w:pPr>
        <w:numPr>
          <w:ilvl w:val="0"/>
          <w:numId w:val="1004"/>
        </w:numPr>
        <w:pStyle w:val="Compact"/>
      </w:pPr>
      <w:r>
        <w:t xml:space="preserve">Reports from the International Astronomical Union on outreach programs.</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Sample Curriculum for an Astronomy Outreach Program in Kabul.</w:t>
      </w:r>
    </w:p>
    <w:p>
      <w:pPr>
        <w:pStyle w:val="BodyText"/>
      </w:pPr>
      <w:r>
        <w:rPr>
          <w:iCs/>
          <w:i/>
        </w:rPr>
        <w:t xml:space="preserve">Appendix B:</w:t>
      </w:r>
      <w:r>
        <w:t xml:space="preserve"> </w:t>
      </w:r>
      <w:r>
        <w:t xml:space="preserve">Interview Transcripts with Students and Educators in Kabul.</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Afghanistan Kabul</dc:title>
  <dc:creator/>
  <dc:language>en</dc:language>
  <cp:keywords/>
  <dcterms:created xsi:type="dcterms:W3CDTF">2026-07-23T17:10:57Z</dcterms:created>
  <dcterms:modified xsi:type="dcterms:W3CDTF">2026-07-23T17:10:57Z</dcterms:modified>
</cp:coreProperties>
</file>

<file path=docProps/custom.xml><?xml version="1.0" encoding="utf-8"?>
<Properties xmlns="http://schemas.openxmlformats.org/officeDocument/2006/custom-properties" xmlns:vt="http://schemas.openxmlformats.org/officeDocument/2006/docPropsVTypes"/>
</file>