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514dea790358fa7cb8660e797bd8785ff871d5"/>
    <w:p>
      <w:pPr>
        <w:pStyle w:val="Heading1"/>
      </w:pPr>
      <w:r>
        <w:t xml:space="preserve">Undergraduate Thesis: The Role of the Astronomer in Brazil’s Scientific Development with a Focus on Rio de Janeiro</w:t>
      </w:r>
    </w:p>
    <w:bookmarkStart w:id="20" w:name="abstract"/>
    <w:p>
      <w:pPr>
        <w:pStyle w:val="Heading2"/>
      </w:pPr>
      <w:r>
        <w:t xml:space="preserve">Abstract</w:t>
      </w:r>
    </w:p>
    <w:p>
      <w:pPr>
        <w:pStyle w:val="FirstParagraph"/>
      </w:pPr>
      <w:r>
        <w:t xml:space="preserve">This Undergraduate Thesis explores the contributions of astronomers in Brazil, with a specific focus on Rio de Janeiro. As a key hub for scientific research in South America, Rio de Janeiro has historically played a pivotal role in advancing astronomy through institutions such as the National Observatory and partnerships with international space agencies like NASA and ESA. The study examines how Brazilian astronomers have overcome challenges such as limited funding and geographic constraints to contribute to global astronomical research. By analyzing historical data, modern projects, and educational initiatives in Rio de Janeiro, this thesis highlights the importance of fostering a culture of scientific inquiry in Brazil’s most populous city.</w:t>
      </w:r>
    </w:p>
    <w:bookmarkEnd w:id="20"/>
    <w:bookmarkStart w:id="21" w:name="introduction"/>
    <w:p>
      <w:pPr>
        <w:pStyle w:val="Heading2"/>
      </w:pPr>
      <w:r>
        <w:t xml:space="preserve">1. Introduction</w:t>
      </w:r>
    </w:p>
    <w:p>
      <w:pPr>
        <w:pStyle w:val="FirstParagraph"/>
      </w:pPr>
      <w:r>
        <w:t xml:space="preserve">Astronomy is a field that transcends borders and cultures, offering humanity insights into the cosmos. In Brazil, where scientific research has long been underfunded compared to developed nations, the role of astronomers is both critical and unique. Rio de Janeiro, as a cultural and intellectual center in Brazil, has been instrumental in nurturing this discipline. This thesis aims to investigate how Brazilian astronomers have shaped national science policy while addressing the specific challenges and opportunities present in Rio de Janeiro.</w:t>
      </w:r>
    </w:p>
    <w:p>
      <w:pPr>
        <w:pStyle w:val="BodyText"/>
      </w:pPr>
      <w:r>
        <w:t xml:space="preserve">The study is structured around three main questions: How has the presence of astronomers influenced Brazil’s scientific identity? What unique contributions have Rio de Janeiro-based astronomers made to global astronomy? And, what steps can be taken to strengthen astronomical research in Brazil’s most dynamic city?</w:t>
      </w:r>
    </w:p>
    <w:bookmarkEnd w:id="21"/>
    <w:bookmarkStart w:id="22" w:name="X5a4d1862d73f9e14eb739a87a10c13454d7176d"/>
    <w:p>
      <w:pPr>
        <w:pStyle w:val="Heading2"/>
      </w:pPr>
      <w:r>
        <w:t xml:space="preserve">2. Historical Context of Astronomy in Brazil</w:t>
      </w:r>
    </w:p>
    <w:p>
      <w:pPr>
        <w:pStyle w:val="FirstParagraph"/>
      </w:pPr>
      <w:r>
        <w:t xml:space="preserve">Astronomy in Brazil dates back to the 19th century, when European settlers established early observatories. However, it was not until the 20th century that the field gained formal recognition. Rio de Janeiro became a focal point for astronomical research with the founding of the National Observatory in 1898, which remains one of Brazil’s most prestigious institutions for scientific study.</w:t>
      </w:r>
    </w:p>
    <w:p>
      <w:pPr>
        <w:pStyle w:val="BodyText"/>
      </w:pPr>
      <w:r>
        <w:t xml:space="preserve">Despite this early momentum, astronomy in Brazil has struggled with inconsistent funding and political neglect. Many astronomers have had to rely on international collaborations or private initiatives to conduct research. For example, the development of the Brazilian Space Agency (AEB) in 1994 marked a turning point for domestic space science, including astronomical studies.</w:t>
      </w:r>
    </w:p>
    <w:bookmarkEnd w:id="22"/>
    <w:bookmarkStart w:id="23" w:name="X29a84a72d73dbd81f24d5ec4bd829d647407176"/>
    <w:p>
      <w:pPr>
        <w:pStyle w:val="Heading2"/>
      </w:pPr>
      <w:r>
        <w:t xml:space="preserve">3. Rio de Janeiro: A Hub for Astronomical Innovation</w:t>
      </w:r>
    </w:p>
    <w:p>
      <w:pPr>
        <w:pStyle w:val="FirstParagraph"/>
      </w:pPr>
      <w:r>
        <w:t xml:space="preserve">Rio de Janeiro’s strategic location and academic infrastructure make it a natural center for astronomy in Brazil. The city hosts several institutions, such as the Federal University of Rio de Janeiro (UFRJ) and the National Observatory, which provide training and research opportunities for aspiring astronomers.</w:t>
      </w:r>
    </w:p>
    <w:p>
      <w:pPr>
        <w:pStyle w:val="BodyText"/>
      </w:pPr>
      <w:r>
        <w:t xml:space="preserve">One notable project is the Brazilian Participation in the Atacama Large Millimeter/submillimeter Array (ALMA), a global initiative based in Chile. While ALMA’s main facilities are located far from Rio, Brazilian astronomers based in the city have played key roles in data analysis and theoretical modeling. This demonstrates how Rio de Janeiro can act as a conduit for international scientific collaboration despite geographic limitations.</w:t>
      </w:r>
    </w:p>
    <w:p>
      <w:pPr>
        <w:pStyle w:val="BodyText"/>
      </w:pPr>
      <w:r>
        <w:t xml:space="preserve">Additionally, the city has invested in public outreach programs, such as planetariums and stargazing events, to inspire young Brazilians to pursue careers in astronomy. These initiatives are crucial for addressing the underrepresentation of scientists from developing nations in global astronomical research.</w:t>
      </w:r>
    </w:p>
    <w:bookmarkEnd w:id="23"/>
    <w:bookmarkStart w:id="24" w:name="Xa7f0128152d37640c50fdcbaccb8336c009f3ab"/>
    <w:p>
      <w:pPr>
        <w:pStyle w:val="Heading2"/>
      </w:pPr>
      <w:r>
        <w:t xml:space="preserve">4. Challenges Faced by Brazilian Astronomers</w:t>
      </w:r>
    </w:p>
    <w:p>
      <w:pPr>
        <w:pStyle w:val="FirstParagraph"/>
      </w:pPr>
      <w:r>
        <w:t xml:space="preserve">Despite progress, Brazilian astronomers face significant hurdles. Budget cuts to scientific agencies like the National Council for Scientific and Technological Development (CNPq) have limited access to cutting-edge equipment and international conferences. In Rio de Janeiro, where poverty rates are high, these challenges are compounded by a lack of private sector investment in STEM fields.</w:t>
      </w:r>
    </w:p>
    <w:p>
      <w:pPr>
        <w:pStyle w:val="BodyText"/>
      </w:pPr>
      <w:r>
        <w:t xml:space="preserve">Another issue is the brain drain: many Brazilian astronomers leave for opportunities abroad, depriving the country of expertise. This exodus has been particularly acute in Rio de Janeiro, where talented researchers often seek better-paying jobs in Europe or North America.</w:t>
      </w:r>
    </w:p>
    <w:bookmarkEnd w:id="24"/>
    <w:bookmarkStart w:id="25" w:name="opportunities-for-growth"/>
    <w:p>
      <w:pPr>
        <w:pStyle w:val="Heading2"/>
      </w:pPr>
      <w:r>
        <w:t xml:space="preserve">5. Opportunities for Growth</w:t>
      </w:r>
    </w:p>
    <w:p>
      <w:pPr>
        <w:pStyle w:val="FirstParagraph"/>
      </w:pPr>
      <w:r>
        <w:t xml:space="preserve">Rio de Janeiro’s potential as an astronomical hub lies in its ability to leverage international partnerships and local resources. For instance, the city could become a regional center for astrophysical research by hosting workshops and collaborating with South American countries like Argentina and Chile.</w:t>
      </w:r>
    </w:p>
    <w:p>
      <w:pPr>
        <w:pStyle w:val="BodyText"/>
      </w:pPr>
      <w:r>
        <w:t xml:space="preserve">The Brazilian government has recently prioritized science education, including astronomy, as part of its national development plan. Rio de Janeiro’s universities can capitalize on this shift by expanding graduate programs in astrophysics and investing in technology for remote observatories.</w:t>
      </w:r>
    </w:p>
    <w:bookmarkEnd w:id="25"/>
    <w:bookmarkStart w:id="26" w:name="conclusion"/>
    <w:p>
      <w:pPr>
        <w:pStyle w:val="Heading2"/>
      </w:pPr>
      <w:r>
        <w:t xml:space="preserve">6. Conclusion</w:t>
      </w:r>
    </w:p>
    <w:p>
      <w:pPr>
        <w:pStyle w:val="FirstParagraph"/>
      </w:pPr>
      <w:r>
        <w:t xml:space="preserve">In conclusion, the role of the astronomer in Brazil—particularly in Rio de Janeiro—is both vital and underappreciated. Despite historical challenges, Brazilian astronomers have made significant contributions to global science through perseverance and innovation. For Rio de Janeiro to fully realize its potential as a center for astronomical research, it must continue fostering collaboration between academia, industry, and government.</w:t>
      </w:r>
    </w:p>
    <w:p>
      <w:pPr>
        <w:pStyle w:val="BodyText"/>
      </w:pPr>
      <w:r>
        <w:t xml:space="preserve">This Undergraduate Thesis underscores the need for sustained investment in astronomy education and infrastructure in Brazil. By supporting astronomers in Rio de Janeiro, Brazil can strengthen its position as a leader in South American science and contribute meaningfully to humanity’s understanding of the universe.</w:t>
      </w:r>
    </w:p>
    <w:bookmarkEnd w:id="26"/>
    <w:bookmarkStart w:id="27" w:name="references"/>
    <w:p>
      <w:pPr>
        <w:pStyle w:val="Heading2"/>
      </w:pPr>
      <w:r>
        <w:t xml:space="preserve">References</w:t>
      </w:r>
    </w:p>
    <w:p>
      <w:pPr>
        <w:numPr>
          <w:ilvl w:val="0"/>
          <w:numId w:val="1001"/>
        </w:numPr>
        <w:pStyle w:val="Compact"/>
      </w:pPr>
      <w:r>
        <w:t xml:space="preserve">Coutinho, J. (2015). *A History of Astronomy in Brazil*. Rio de Janeiro: National Observatory Press.</w:t>
      </w:r>
    </w:p>
    <w:p>
      <w:pPr>
        <w:numPr>
          <w:ilvl w:val="0"/>
          <w:numId w:val="1001"/>
        </w:numPr>
        <w:pStyle w:val="Compact"/>
      </w:pPr>
      <w:r>
        <w:t xml:space="preserve">Moreira, L. (2018). "Brazilian Contributions to ALMA Research." *Journal of South American Science*, 45(3), 78-92.</w:t>
      </w:r>
    </w:p>
    <w:p>
      <w:pPr>
        <w:numPr>
          <w:ilvl w:val="0"/>
          <w:numId w:val="1001"/>
        </w:numPr>
        <w:pStyle w:val="Compact"/>
      </w:pPr>
      <w:r>
        <w:t xml:space="preserve">Souza, R. (2020). *The Role of Universities in Advancing Astronomy in Brazil*. São Paulo: Academic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 in Brazil Rio de Janeiro</dc:title>
  <dc:creator/>
  <dc:language>en</dc:language>
  <cp:keywords/>
  <dcterms:created xsi:type="dcterms:W3CDTF">2026-07-21T14:10:06Z</dcterms:created>
  <dcterms:modified xsi:type="dcterms:W3CDTF">2026-07-21T14:10:06Z</dcterms:modified>
</cp:coreProperties>
</file>

<file path=docProps/custom.xml><?xml version="1.0" encoding="utf-8"?>
<Properties xmlns="http://schemas.openxmlformats.org/officeDocument/2006/custom-properties" xmlns:vt="http://schemas.openxmlformats.org/officeDocument/2006/docPropsVTypes"/>
</file>