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a7ab386207c134a57a0a523ee453027a4e34034"/>
    <w:p>
      <w:pPr>
        <w:pStyle w:val="Heading1"/>
      </w:pPr>
      <w:r>
        <w:t xml:space="preserve">Undergraduate Thesis: The Role of an Astronomer in Canada Toronto</w:t>
      </w:r>
    </w:p>
    <w:bookmarkStart w:id="20" w:name="abstract"/>
    <w:p>
      <w:pPr>
        <w:pStyle w:val="Heading2"/>
      </w:pPr>
      <w:r>
        <w:t xml:space="preserve">Abstract</w:t>
      </w:r>
    </w:p>
    <w:p>
      <w:pPr>
        <w:pStyle w:val="FirstParagraph"/>
      </w:pPr>
      <w:r>
        <w:t xml:space="preserve">This undergraduate thesis explores the multifaceted role of astronomers in the context of Canada, with a specific focus on Toronto. As a global hub for scientific research, Toronto provides unique opportunities for astronomers to contribute to both local and international astronomical endeavors. This document examines the historical significance of astronomy in Canada, the educational and institutional frameworks that support astronomers in Toronto, and the challenges and innovations shaping modern astronomical research. By analyzing case studies of prominent Canadian astronomers based in Toronto, this thesis highlights how academic institutions, technological advancements, and interdisciplinary collaborations are driving progress in the field.</w:t>
      </w:r>
    </w:p>
    <w:bookmarkEnd w:id="20"/>
    <w:bookmarkStart w:id="21" w:name="introduction"/>
    <w:p>
      <w:pPr>
        <w:pStyle w:val="Heading2"/>
      </w:pPr>
      <w:r>
        <w:t xml:space="preserve">Introduction</w:t>
      </w:r>
    </w:p>
    <w:p>
      <w:pPr>
        <w:pStyle w:val="FirstParagraph"/>
      </w:pPr>
      <w:r>
        <w:t xml:space="preserve">The study of astronomy has long held a special place in Canada’s scientific landscape. With its vast natural resources and geographic positioning, Canada has become a key player in global astronomical research. Toronto, as one of the country’s most populous and culturally diverse cities, serves as a dynamic center for academic excellence and innovation. This thesis investigates how astronomers in Toronto are leveraging their expertise to advance our understanding of the universe while addressing challenges such as climate change, funding constraints, and public engagement. The intersection of Canadian identity with astronomical research in Toronto is a compelling narrative that warrants exploration.</w:t>
      </w:r>
    </w:p>
    <w:bookmarkEnd w:id="21"/>
    <w:bookmarkStart w:id="22" w:name="historical-context"/>
    <w:p>
      <w:pPr>
        <w:pStyle w:val="Heading2"/>
      </w:pPr>
      <w:r>
        <w:t xml:space="preserve">Historical Context</w:t>
      </w:r>
    </w:p>
    <w:p>
      <w:pPr>
        <w:pStyle w:val="FirstParagraph"/>
      </w:pPr>
      <w:r>
        <w:t xml:space="preserve">Astronomy in Canada dates back to the early 19th century, with pioneers like John A. Macdonald, Canada’s first Prime Minister, advocating for scientific education and infrastructure. Over time, institutions such as the University of Toronto and the Dominion Astrophysical Observatory (DAO) have become cornerstones of astronomical research in the country. The DAO, established in 1918 near Victoria, British Columbia, laid the groundwork for modern Canadian astronomy. However, it was in Toronto that a distinct academic culture emerged, blending theoretical research with observational studies. This historical backdrop sets the stage for understanding how astronomers today are building on these foundations to address contemporary questions about space and time.</w:t>
      </w:r>
    </w:p>
    <w:bookmarkEnd w:id="22"/>
    <w:bookmarkStart w:id="23" w:name="role-of-an-astronomer-in-canada"/>
    <w:p>
      <w:pPr>
        <w:pStyle w:val="Heading2"/>
      </w:pPr>
      <w:r>
        <w:t xml:space="preserve">Role of an Astronomer in Canada</w:t>
      </w:r>
    </w:p>
    <w:p>
      <w:pPr>
        <w:pStyle w:val="FirstParagraph"/>
      </w:pPr>
      <w:r>
        <w:t xml:space="preserve">Astronomers in Canada play a dual role as researchers and educators. They contribute to cutting-edge discoveries while also inspiring the next generation of scientists through public outreach and academic programs. In Toronto, this duality is amplified by the presence of institutions such as the University of Toronto’s Department of Astronomy &amp; Astrophysics, which ranks among the top research centers in North America. Astronomers here are involved in projects ranging from exoplanet detection to cosmic microwave background studies. Additionally, Canada’s investment in large-scale infrastructure—such as the Canadian Hydrogen Intensity Mapping Experiment (CHIME) radio telescope—demonstrates national support for astronomical innovation.</w:t>
      </w:r>
    </w:p>
    <w:bookmarkEnd w:id="23"/>
    <w:bookmarkStart w:id="24" w:name="case-studies-astronomers-in-toronto"/>
    <w:p>
      <w:pPr>
        <w:pStyle w:val="Heading2"/>
      </w:pPr>
      <w:r>
        <w:t xml:space="preserve">Case Studies: Astronomers in Toronto</w:t>
      </w:r>
    </w:p>
    <w:p>
      <w:pPr>
        <w:pStyle w:val="FirstParagraph"/>
      </w:pPr>
      <w:r>
        <w:t xml:space="preserve">Toronto has produced and continues to host some of Canada’s most influential astronomers. For example, Dr. [Name], a professor at the University of Toronto, has pioneered research on gravitational waves using data from the Laser Interferometer Gravitational-Wave Observatory (LIGO). Another notable figure is Dr. [Name], whose work on star formation in distant galaxies has been published in leading journals such as</w:t>
      </w:r>
      <w:r>
        <w:t xml:space="preserve"> </w:t>
      </w:r>
      <w:r>
        <w:rPr>
          <w:iCs/>
          <w:i/>
        </w:rPr>
        <w:t xml:space="preserve">The Astrophysical Journal</w:t>
      </w:r>
      <w:r>
        <w:t xml:space="preserve">. These case studies illustrate how Toronto-based astronomers are not only advancing theoretical knowledge but also contributing to global collaborations that redefine humanity’s understanding of the cosmos.</w:t>
      </w:r>
    </w:p>
    <w:bookmarkEnd w:id="24"/>
    <w:bookmarkStart w:id="25" w:name="educational-and-institutional-frameworks"/>
    <w:p>
      <w:pPr>
        <w:pStyle w:val="Heading2"/>
      </w:pPr>
      <w:r>
        <w:t xml:space="preserve">Educational and Institutional Frameworks</w:t>
      </w:r>
    </w:p>
    <w:p>
      <w:pPr>
        <w:pStyle w:val="FirstParagraph"/>
      </w:pPr>
      <w:r>
        <w:t xml:space="preserve">Toronto’s academic institutions provide a robust foundation for aspiring astronomers. The University of Toronto, in particular, offers undergraduate and graduate programs that integrate hands-on research with theoretical coursework. Students have access to state-of-the-art facilities like the David Dunlap Observatory and partnerships with international observatories such as the James Clerk Maxwell Telescope in Hawaii. Furthermore, Canada’s emphasis on interdisciplinary research—combining astronomy with fields like artificial intelligence and data science—has created new avenues for innovation in Toronto.</w:t>
      </w:r>
    </w:p>
    <w:bookmarkEnd w:id="25"/>
    <w:bookmarkStart w:id="26" w:name="challenges-facing-astronomers-in-canada"/>
    <w:p>
      <w:pPr>
        <w:pStyle w:val="Heading2"/>
      </w:pPr>
      <w:r>
        <w:t xml:space="preserve">Challenges Facing Astronomers in Canada</w:t>
      </w:r>
    </w:p>
    <w:p>
      <w:pPr>
        <w:pStyle w:val="FirstParagraph"/>
      </w:pPr>
      <w:r>
        <w:t xml:space="preserve">Despite its achievements, Canadian astronomy faces challenges such as limited funding compared to larger nations and the logistical complexities of operating remote observatories. In Toronto, urban light pollution poses a unique challenge for optical astronomy, though radio and space-based telescopes mitigate this issue. Additionally, climate change has increased the need for adaptive research strategies, such as shifting observational priorities to accommodate changing environmental conditions.</w:t>
      </w:r>
    </w:p>
    <w:bookmarkEnd w:id="26"/>
    <w:bookmarkStart w:id="27" w:name="conclusion"/>
    <w:p>
      <w:pPr>
        <w:pStyle w:val="Heading2"/>
      </w:pPr>
      <w:r>
        <w:t xml:space="preserve">Conclusion</w:t>
      </w:r>
    </w:p>
    <w:p>
      <w:pPr>
        <w:pStyle w:val="FirstParagraph"/>
      </w:pPr>
      <w:r>
        <w:t xml:space="preserve">This thesis has demonstrated how astronomers in Toronto are integral to Canada’s scientific identity. Through a combination of historical legacy, academic excellence, and innovative research, they are addressing some of the most profound questions about the universe. As Toronto continues to grow as a global city, its astronomers will play an increasingly vital role in shaping the future of space exploration and public engagement with science. This document underscores the importance of supporting astronomical research in Canada’s capital cities like Toronto to ensure sustained contributions to humanity’s quest for knowledge.</w:t>
      </w:r>
    </w:p>
    <w:bookmarkEnd w:id="27"/>
    <w:bookmarkStart w:id="28" w:name="references"/>
    <w:p>
      <w:pPr>
        <w:pStyle w:val="Heading2"/>
      </w:pPr>
      <w:r>
        <w:t xml:space="preserve">References</w:t>
      </w:r>
    </w:p>
    <w:p>
      <w:pPr>
        <w:numPr>
          <w:ilvl w:val="0"/>
          <w:numId w:val="1001"/>
        </w:numPr>
        <w:pStyle w:val="Compact"/>
      </w:pPr>
      <w:r>
        <w:t xml:space="preserve">University of Toronto Department of Astronomy &amp; Astrophysics. (n.d.).</w:t>
      </w:r>
      <w:r>
        <w:t xml:space="preserve"> </w:t>
      </w:r>
      <w:r>
        <w:rPr>
          <w:iCs/>
          <w:i/>
        </w:rPr>
        <w:t xml:space="preserve">About Us</w:t>
      </w:r>
      <w:r>
        <w:t xml:space="preserve">. Retrieved from https://www.astro.utoronto.ca</w:t>
      </w:r>
    </w:p>
    <w:p>
      <w:pPr>
        <w:numPr>
          <w:ilvl w:val="0"/>
          <w:numId w:val="1001"/>
        </w:numPr>
        <w:pStyle w:val="Compact"/>
      </w:pPr>
      <w:r>
        <w:t xml:space="preserve">Canadian Astronomical Society (CASCA). (2023).</w:t>
      </w:r>
      <w:r>
        <w:t xml:space="preserve"> </w:t>
      </w:r>
      <w:r>
        <w:rPr>
          <w:iCs/>
          <w:i/>
        </w:rPr>
        <w:t xml:space="preserve">Canadian Contributions to Astronomy</w:t>
      </w:r>
      <w:r>
        <w:t xml:space="preserve">. Retrieved from https://casca.ca</w:t>
      </w:r>
    </w:p>
    <w:p>
      <w:pPr>
        <w:numPr>
          <w:ilvl w:val="0"/>
          <w:numId w:val="1001"/>
        </w:numPr>
        <w:pStyle w:val="Compact"/>
      </w:pPr>
      <w:r>
        <w:t xml:space="preserve">LIGO Scientific Collaboration. (2021).</w:t>
      </w:r>
      <w:r>
        <w:t xml:space="preserve"> </w:t>
      </w:r>
      <w:r>
        <w:rPr>
          <w:iCs/>
          <w:i/>
        </w:rPr>
        <w:t xml:space="preserve">Gravitational Waves and Their Detection</w:t>
      </w:r>
      <w:r>
        <w:t xml:space="preserve">. Retrieved from https://www.ligo.org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with Dr. [Name], University of Toronto Astronomer.</w:t>
      </w:r>
    </w:p>
    <w:p>
      <w:pPr>
        <w:pStyle w:val="BodyText"/>
      </w:pPr>
      <w:r>
        <w:rPr>
          <w:bCs/>
          <w:b/>
        </w:rPr>
        <w:t xml:space="preserve">Appendix B:</w:t>
      </w:r>
      <w:r>
        <w:t xml:space="preserve"> </w:t>
      </w:r>
      <w:r>
        <w:t xml:space="preserve">Timeline of Major Astronomical Discoveries in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Canada Toronto</dc:title>
  <dc:creator/>
  <dc:language>en</dc:language>
  <cp:keywords/>
  <dcterms:created xsi:type="dcterms:W3CDTF">2026-07-21T06:53:52Z</dcterms:created>
  <dcterms:modified xsi:type="dcterms:W3CDTF">2026-07-21T06:53:52Z</dcterms:modified>
</cp:coreProperties>
</file>

<file path=docProps/custom.xml><?xml version="1.0" encoding="utf-8"?>
<Properties xmlns="http://schemas.openxmlformats.org/officeDocument/2006/custom-properties" xmlns:vt="http://schemas.openxmlformats.org/officeDocument/2006/docPropsVTypes"/>
</file>