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aadd56cc7fe1f507b34a1c8017568a462345fe0"/>
    <w:p>
      <w:pPr>
        <w:pStyle w:val="Heading1"/>
      </w:pPr>
      <w:r>
        <w:t xml:space="preserve">Undergraduate Thesis: The Role of Astronomers in Egypt Cairo</w:t>
      </w:r>
    </w:p>
    <w:bookmarkStart w:id="20" w:name="abstract"/>
    <w:p>
      <w:pPr>
        <w:pStyle w:val="Heading2"/>
      </w:pPr>
      <w:r>
        <w:t xml:space="preserve">Abstract</w:t>
      </w:r>
    </w:p>
    <w:p>
      <w:pPr>
        <w:pStyle w:val="FirstParagraph"/>
      </w:pPr>
      <w:r>
        <w:t xml:space="preserve">This undergraduate thesis explores the historical and contemporary significance of astronomers in Egypt, with a particular focus on Cairo. It examines how astronomical research and education in Cairo have evolved over time, addressing both challenges and opportunities. The study highlights the contributions of Egyptian astronomers to global scientific knowledge while emphasizing the unique cultural and geographical context of Cairo as a hub for astronomical observation. This document aims to provide a comprehensive overview of the role of astronomers in Egypt Cairo, their impact on science, and their relevance to future research endeavors.</w:t>
      </w:r>
    </w:p>
    <w:bookmarkEnd w:id="20"/>
    <w:bookmarkStart w:id="21" w:name="introduction"/>
    <w:p>
      <w:pPr>
        <w:pStyle w:val="Heading2"/>
      </w:pPr>
      <w:r>
        <w:t xml:space="preserve">Introduction</w:t>
      </w:r>
    </w:p>
    <w:p>
      <w:pPr>
        <w:pStyle w:val="FirstParagraph"/>
      </w:pPr>
      <w:r>
        <w:t xml:space="preserve">Astronomy has been an integral part of human civilization for millennia. In Egypt, this ancient science is deeply rooted in history, with evidence dating back to the construction of pyramids aligned with celestial bodies. However, modern astronomy in Egypt Cairo has experienced a resurgence in recent decades due to increased investment in scientific education and research infrastructure. This thesis focuses on the role of astronomers within this context, analyzing their contributions to both local and global astronomical studies.</w:t>
      </w:r>
    </w:p>
    <w:bookmarkEnd w:id="21"/>
    <w:bookmarkStart w:id="22" w:name="historical-context-of-astronomy-in-egypt"/>
    <w:p>
      <w:pPr>
        <w:pStyle w:val="Heading2"/>
      </w:pPr>
      <w:r>
        <w:t xml:space="preserve">Historical Context of Astronomy in Egypt</w:t>
      </w:r>
    </w:p>
    <w:p>
      <w:pPr>
        <w:pStyle w:val="FirstParagraph"/>
      </w:pPr>
      <w:r>
        <w:t xml:space="preserve">Egypt's relationship with astronomy is centuries-old. The ancient Egyptians used celestial observations for agricultural planning, religious rituals, and timekeeping. The alignment of the pyramids of Giza with specific stars, such as Orion’s Belt, underscores this legacy. During the Islamic Golden Age (8th–14th centuries), Cairo became a center for astronomical innovation, influenced by scholars like Al-Masudi and Ibn al-Shatir. These contributions laid the groundwork for modern astronomy in the region.</w:t>
      </w:r>
    </w:p>
    <w:p>
      <w:pPr>
        <w:pStyle w:val="BodyText"/>
      </w:pPr>
      <w:r>
        <w:t xml:space="preserve">Despite this rich history, Egypt faced a decline in scientific research during the 19th and early 20th centuries due to colonial influences and political instability. However, Cairo has recently emerged as a focal point for astronomical studies through institutions like the Egyptian National Research Institute for Astronomy and Geophysics (NRIAG) and the Cairo University Observatory.</w:t>
      </w:r>
    </w:p>
    <w:bookmarkEnd w:id="22"/>
    <w:bookmarkStart w:id="23" w:name="X079dd176a0b1bb9632aa8be50c46fd2438593f6"/>
    <w:p>
      <w:pPr>
        <w:pStyle w:val="Heading2"/>
      </w:pPr>
      <w:r>
        <w:t xml:space="preserve">Current State of Astronomy in Egypt Cairo</w:t>
      </w:r>
    </w:p>
    <w:p>
      <w:pPr>
        <w:pStyle w:val="FirstParagraph"/>
      </w:pPr>
      <w:r>
        <w:t xml:space="preserve">In recent years, Egypt has made significant strides in modernizing its scientific sector. The establishment of NRIAG in 1973 marked a turning point for astronomical research in Egypt. Located near the city of Aswan, this institute conducts studies on astrophysics, geophysics, and space science. However, Cairo itself hosts several educational institutions and observatories that contribute to the field.</w:t>
      </w:r>
    </w:p>
    <w:p>
      <w:pPr>
        <w:pStyle w:val="BodyText"/>
      </w:pPr>
      <w:r>
        <w:t xml:space="preserve">Cairo University’s Department of Astronomy has been pivotal in training Egyptian astronomers and promoting research in areas such as planetary science and stellar evolution. Additionally, private initiatives like the Star Academy have popularized astronomy among students, fostering a new generation of scientists.</w:t>
      </w:r>
    </w:p>
    <w:bookmarkEnd w:id="23"/>
    <w:bookmarkStart w:id="24" w:name="challenges-faced-by-astronomers-in-cairo"/>
    <w:p>
      <w:pPr>
        <w:pStyle w:val="Heading2"/>
      </w:pPr>
      <w:r>
        <w:t xml:space="preserve">Challenges Faced by Astronomers in Cairo</w:t>
      </w:r>
    </w:p>
    <w:p>
      <w:pPr>
        <w:pStyle w:val="FirstParagraph"/>
      </w:pPr>
      <w:r>
        <w:t xml:space="preserve">Despite progress, Egyptian astronomers in Cairo encounter several challenges. Light pollution from the city’s rapid urbanization hinders ground-based observations. Additionally, limited funding for research and development compared to international standards restricts access to advanced technology. The lack of a dedicated space agency further complicates efforts to contribute meaningfully to global missions.</w:t>
      </w:r>
    </w:p>
    <w:p>
      <w:pPr>
        <w:pStyle w:val="BodyText"/>
      </w:pPr>
      <w:r>
        <w:t xml:space="preserve">Another challenge is the shortage of specialized training programs in astronomy at Egyptian universities. While Cairo University offers courses in the field, opportunities for hands-on experience with modern instrumentation are limited. This gap often forces aspiring astronomers to seek education abroad, leading to a brain drain.</w:t>
      </w:r>
    </w:p>
    <w:bookmarkEnd w:id="24"/>
    <w:bookmarkStart w:id="25" w:name="opportunities-for-growth"/>
    <w:p>
      <w:pPr>
        <w:pStyle w:val="Heading2"/>
      </w:pPr>
      <w:r>
        <w:t xml:space="preserve">Opportunities for Growth</w:t>
      </w:r>
    </w:p>
    <w:p>
      <w:pPr>
        <w:pStyle w:val="FirstParagraph"/>
      </w:pPr>
      <w:r>
        <w:t xml:space="preserve">Egypt Cairo presents unique opportunities for astronomical research due to its strategic location in the northern hemisphere. The clear skies of southern Egypt, combined with Cairo’s role as a cultural and educational hub, position the city to become a regional leader in astronomy. Collaborations with international institutions such as NASA and the European Space Agency (ESA) could enhance Egypt’s contributions to space exploration.</w:t>
      </w:r>
    </w:p>
    <w:p>
      <w:pPr>
        <w:pStyle w:val="BodyText"/>
      </w:pPr>
      <w:r>
        <w:t xml:space="preserve">Public engagement initiatives, such as stargazing events and science festivals in Cairo, have also gained traction. These efforts not only promote astronomical literacy but also inspire young students to pursue careers in the field. Furthermore, advancements in virtual astronomy tools and remote observatories may mitigate some of the challenges posed by light pollution.</w:t>
      </w:r>
    </w:p>
    <w:bookmarkEnd w:id="25"/>
    <w:bookmarkStart w:id="26" w:name="Xbd0d78a0198c479e8a41308d746faca6587fb83"/>
    <w:p>
      <w:pPr>
        <w:pStyle w:val="Heading2"/>
      </w:pPr>
      <w:r>
        <w:t xml:space="preserve">The Role of Astronomers in Egyptian Society</w:t>
      </w:r>
    </w:p>
    <w:p>
      <w:pPr>
        <w:pStyle w:val="FirstParagraph"/>
      </w:pPr>
      <w:r>
        <w:t xml:space="preserve">Astronomers in Egypt Cairo play a dual role as scientists and cultural ambassadors. Their work bridges ancient traditions with modern science, reinforcing Egypt’s identity as a cradle of knowledge. By studying celestial phenomena, they contribute to understanding the universe while addressing local issues such as climate change through space-based observations.</w:t>
      </w:r>
    </w:p>
    <w:p>
      <w:pPr>
        <w:pStyle w:val="BodyText"/>
      </w:pPr>
      <w:r>
        <w:t xml:space="preserve">Moreover, astronomers in Cairo are increasingly involved in STEM education initiatives. They collaborate with schools and universities to develop curricula that integrate astronomy into broader scientific learning. This emphasis on education ensures that future generations of Egyptians can benefit from the field’s advancements.</w:t>
      </w:r>
    </w:p>
    <w:bookmarkEnd w:id="26"/>
    <w:bookmarkStart w:id="27" w:name="conclusion"/>
    <w:p>
      <w:pPr>
        <w:pStyle w:val="Heading2"/>
      </w:pPr>
      <w:r>
        <w:t xml:space="preserve">Conclusion</w:t>
      </w:r>
    </w:p>
    <w:p>
      <w:pPr>
        <w:pStyle w:val="FirstParagraph"/>
      </w:pPr>
      <w:r>
        <w:t xml:space="preserve">This undergraduate thesis underscores the vital role of astronomers in Egypt Cairo, highlighting their historical legacy, current challenges, and future potential. While obstacles such as funding constraints and light pollution persist, Cairo’s strategic position and growing investment in science offer a promising outlook. By addressing these challenges through collaboration, innovation, and education, Egyptian astronomers can solidify their place on the global scientific stage.</w:t>
      </w:r>
    </w:p>
    <w:p>
      <w:pPr>
        <w:pStyle w:val="BodyText"/>
      </w:pPr>
      <w:r>
        <w:t xml:space="preserve">The study of astronomy in Egypt Cairo is not merely an academic pursuit but a reflection of the country’s enduring quest for knowledge. As one of the oldest civilizations, Egypt has much to contribute to modern astronomy—and its astronomers are poised to lead this resurgence.</w:t>
      </w:r>
    </w:p>
    <w:bookmarkEnd w:id="27"/>
    <w:bookmarkStart w:id="28" w:name="references"/>
    <w:p>
      <w:pPr>
        <w:pStyle w:val="Heading2"/>
      </w:pPr>
      <w:r>
        <w:t xml:space="preserve">References</w:t>
      </w:r>
    </w:p>
    <w:p>
      <w:pPr>
        <w:numPr>
          <w:ilvl w:val="0"/>
          <w:numId w:val="1001"/>
        </w:numPr>
        <w:pStyle w:val="Compact"/>
      </w:pPr>
      <w:r>
        <w:t xml:space="preserve">El-Badry, M. (2019). *Astronomy in Ancient Egypt: Celestial Influences on Culture and Society*. Cairo University Press.</w:t>
      </w:r>
    </w:p>
    <w:p>
      <w:pPr>
        <w:numPr>
          <w:ilvl w:val="0"/>
          <w:numId w:val="1001"/>
        </w:numPr>
        <w:pStyle w:val="Compact"/>
      </w:pPr>
      <w:r>
        <w:t xml:space="preserve">NRIAG. (2023). *Annual Report of the Egyptian National Research Institute for Astronomy and Geophysics*. Retrieved from https://nriag.org</w:t>
      </w:r>
    </w:p>
    <w:p>
      <w:pPr>
        <w:numPr>
          <w:ilvl w:val="0"/>
          <w:numId w:val="1001"/>
        </w:numPr>
        <w:pStyle w:val="Compact"/>
      </w:pPr>
      <w:r>
        <w:t xml:space="preserve">Al-Khatib, A. (2018). *The Role of Cairo in Modern Scientific Advancements*. Journal of Egyptian Studies, 45(3), 12–27.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Egypt Cairo</dc:title>
  <dc:creator/>
  <dc:language>en</dc:language>
  <cp:keywords/>
  <dcterms:created xsi:type="dcterms:W3CDTF">2026-07-21T13:05:26Z</dcterms:created>
  <dcterms:modified xsi:type="dcterms:W3CDTF">2026-07-21T13:05:26Z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