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28f603548c8ce28f5d5ae7a288b21ac5e2ac90b"/>
    <w:p>
      <w:pPr>
        <w:pStyle w:val="Heading1"/>
      </w:pPr>
      <w:r>
        <w:t xml:space="preserve">Undergraduate Thesis: The Role of an Astronomer in France Lyon</w:t>
      </w:r>
    </w:p>
    <w:p>
      <w:pPr>
        <w:pStyle w:val="FirstParagraph"/>
      </w:pPr>
      <w:r>
        <w:rPr>
          <w:bCs/>
          <w:b/>
        </w:rPr>
        <w:t xml:space="preserve">Title:</w:t>
      </w:r>
      <w:r>
        <w:t xml:space="preserve"> </w:t>
      </w:r>
      <w:r>
        <w:t xml:space="preserve">Exploring the Contributions and Challenges of Astronomers in the Academic and Research Landscape of France Lyon.</w:t>
      </w:r>
    </w:p>
    <w:bookmarkStart w:id="20" w:name="abstract"/>
    <w:p>
      <w:pPr>
        <w:pStyle w:val="Heading2"/>
      </w:pPr>
      <w:r>
        <w:t xml:space="preserve">Abstract</w:t>
      </w:r>
    </w:p>
    <w:p>
      <w:pPr>
        <w:pStyle w:val="FirstParagraph"/>
      </w:pPr>
      <w:r>
        <w:t xml:space="preserve">This undergraduate thesis explores the multifaceted role of an astronomer within the academic, research, and cultural context of</w:t>
      </w:r>
      <w:r>
        <w:t xml:space="preserve"> </w:t>
      </w:r>
      <w:r>
        <w:rPr>
          <w:iCs/>
          <w:i/>
        </w:rPr>
        <w:t xml:space="preserve">France Lyon</w:t>
      </w:r>
      <w:r>
        <w:t xml:space="preserve">. As a city with a rich history in scientific innovation, Lyon has long been a hub for astronomical research and education. This paper investigates how astronomers in France Lyon contribute to both local and global scientific advancements while navigating the challenges of modern astrophysics. The study emphasizes the importance of interdisciplinary collaboration, access to cutting-edge observatories, and the integration of historical knowledge with contemporary research methodologies.</w:t>
      </w:r>
    </w:p>
    <w:bookmarkEnd w:id="20"/>
    <w:bookmarkStart w:id="21" w:name="introduction"/>
    <w:p>
      <w:pPr>
        <w:pStyle w:val="Heading2"/>
      </w:pPr>
      <w:r>
        <w:t xml:space="preserve">Introduction</w:t>
      </w:r>
    </w:p>
    <w:p>
      <w:pPr>
        <w:pStyle w:val="FirstParagraph"/>
      </w:pPr>
      <w:r>
        <w:t xml:space="preserve">Astronomy has played a pivotal role in shaping human understanding of the universe, and</w:t>
      </w:r>
      <w:r>
        <w:t xml:space="preserve"> </w:t>
      </w:r>
      <w:r>
        <w:rPr>
          <w:iCs/>
          <w:i/>
        </w:rPr>
        <w:t xml:space="preserve">France Lyon</w:t>
      </w:r>
      <w:r>
        <w:t xml:space="preserve"> </w:t>
      </w:r>
      <w:r>
        <w:t xml:space="preserve">stands as a significant center for this discipline in Europe. The city’s academic institutions, including Université Claude Bernard Lyon 1 and the Observatoire de Lyon, provide a unique environment for astronomers to engage in research that bridges theoretical astrophysics with observational studies. This thesis aims to highlight the responsibilities of an astronomer in France Lyon, focusing on their contributions to education, technological innovation, and public engagement with science.</w:t>
      </w:r>
    </w:p>
    <w:p>
      <w:pPr>
        <w:pStyle w:val="BodyText"/>
      </w:pPr>
      <w:r>
        <w:t xml:space="preserve">The objectives of this thesis are threefold:</w:t>
      </w:r>
      <w:r>
        <w:br/>
      </w:r>
      <w:r>
        <w:t xml:space="preserve">1. To analyze the academic and professional pathways available for aspiring astronomers in France Lyon.</w:t>
      </w:r>
      <w:r>
        <w:br/>
      </w:r>
      <w:r>
        <w:t xml:space="preserve">2. To examine how modern research facilities in Lyon support astronomical studies.</w:t>
      </w:r>
      <w:r>
        <w:br/>
      </w:r>
      <w:r>
        <w:t xml:space="preserve">3. To evaluate the challenges faced by astronomers in balancing research, teaching, and outreach within the French academic system.</w:t>
      </w:r>
    </w:p>
    <w:bookmarkEnd w:id="21"/>
    <w:bookmarkStart w:id="22" w:name="methodology-and-research-framework"/>
    <w:p>
      <w:pPr>
        <w:pStyle w:val="Heading2"/>
      </w:pPr>
      <w:r>
        <w:t xml:space="preserve">Methodology and Research Framework</w:t>
      </w:r>
    </w:p>
    <w:p>
      <w:pPr>
        <w:pStyle w:val="FirstParagraph"/>
      </w:pPr>
      <w:r>
        <w:t xml:space="preserve">The research methodology combines a literature review of existing studies on astronomy education in France with interviews conducted with professors, researchers, and students affiliated with Lyon-based institutions. Secondary data includes reports from the Observatoire de Lyon (OdeL) and analyses of recent publications by astronomers working in the region.</w:t>
      </w:r>
    </w:p>
    <w:p>
      <w:pPr>
        <w:pStyle w:val="BodyText"/>
      </w:pPr>
      <w:r>
        <w:t xml:space="preserve">France Lyon’s strategic location near major observatories such as the</w:t>
      </w:r>
      <w:r>
        <w:t xml:space="preserve"> </w:t>
      </w:r>
      <w:r>
        <w:rPr>
          <w:iCs/>
          <w:i/>
        </w:rPr>
        <w:t xml:space="preserve">Observatoire de Lyon</w:t>
      </w:r>
      <w:r>
        <w:t xml:space="preserve"> </w:t>
      </w:r>
      <w:r>
        <w:t xml:space="preserve">and its proximity to international research partnerships, such as those with CERN and European Space Agency (ESA) projects, make it a critical node in modern astronomical research. The integration of these resources into undergraduate education ensures that students are exposed to both theoretical frameworks and practical applications.</w:t>
      </w:r>
    </w:p>
    <w:bookmarkEnd w:id="22"/>
    <w:bookmarkStart w:id="23" w:name="Xfa07b1dca34dbd35f936759cf7119319a6f5983"/>
    <w:p>
      <w:pPr>
        <w:pStyle w:val="Heading2"/>
      </w:pPr>
      <w:r>
        <w:t xml:space="preserve">The Astronomer’s Role in France Lyon: A Case Study</w:t>
      </w:r>
    </w:p>
    <w:p>
      <w:pPr>
        <w:pStyle w:val="FirstParagraph"/>
      </w:pPr>
      <w:r>
        <w:t xml:space="preserve">A case study of the Observatoire de Lyon illustrates how astronomers contribute to scientific discovery and public engagement. Established in 1957, the observatory has been a cornerstone for research on planetary science, galactic structure, and astrophysical phenomena. Its state-of-the-art instrumentation, such as the</w:t>
      </w:r>
      <w:r>
        <w:t xml:space="preserve"> </w:t>
      </w:r>
      <w:r>
        <w:rPr>
          <w:iCs/>
          <w:i/>
        </w:rPr>
        <w:t xml:space="preserve">Plateforme de Détection d'Exoplanètes</w:t>
      </w:r>
      <w:r>
        <w:t xml:space="preserve">, allows researchers to detect exoplanets using high-precision photometry and radial velocity measurements.</w:t>
      </w:r>
    </w:p>
    <w:p>
      <w:pPr>
        <w:pStyle w:val="BodyText"/>
      </w:pPr>
      <w:r>
        <w:t xml:space="preserve">In addition to research, astronomers in Lyon play a vital role in education. For example, the</w:t>
      </w:r>
      <w:r>
        <w:t xml:space="preserve"> </w:t>
      </w:r>
      <w:r>
        <w:rPr>
          <w:iCs/>
          <w:i/>
        </w:rPr>
        <w:t xml:space="preserve">Lyon Observatory’s Summer School on Astrophysics</w:t>
      </w:r>
      <w:r>
        <w:t xml:space="preserve"> </w:t>
      </w:r>
      <w:r>
        <w:t xml:space="preserve">attracts students from across Europe, providing hands-on experience with data analysis and telescope operation. This initiative underscores how an astronomer’s responsibilities extend beyond research to include mentorship and fostering scientific curiosity among young learners.</w:t>
      </w:r>
    </w:p>
    <w:p>
      <w:pPr>
        <w:pStyle w:val="BodyText"/>
      </w:pPr>
      <w:r>
        <w:t xml:space="preserve">Public outreach is another key aspect of an astronomer’s role in France Lyon. Events like the</w:t>
      </w:r>
      <w:r>
        <w:t xml:space="preserve"> </w:t>
      </w:r>
      <w:r>
        <w:rPr>
          <w:iCs/>
          <w:i/>
        </w:rPr>
        <w:t xml:space="preserve">Lyon Astronomy Festival</w:t>
      </w:r>
      <w:r>
        <w:t xml:space="preserve">, organized annually by local universities, aim to demystify complex astrophysical concepts for the general public. These efforts align with the broader mission of making science accessible and inclusive.</w:t>
      </w:r>
    </w:p>
    <w:bookmarkEnd w:id="23"/>
    <w:bookmarkStart w:id="24" w:name="X0532895b2555fe652dd32ebc9a18e1adcae4e3f"/>
    <w:p>
      <w:pPr>
        <w:pStyle w:val="Heading2"/>
      </w:pPr>
      <w:r>
        <w:t xml:space="preserve">Challenges and Opportunities for Astronomers in France Lyon</w:t>
      </w:r>
    </w:p>
    <w:p>
      <w:pPr>
        <w:pStyle w:val="FirstParagraph"/>
      </w:pPr>
      <w:r>
        <w:t xml:space="preserve">Despite its strengths, France Lyon’s astronomical community faces challenges such as funding constraints for large-scale projects and competition with global institutions. Additionally, the integration of new technologies like machine learning into data analysis requires continuous adaptation by researchers.</w:t>
      </w:r>
    </w:p>
    <w:p>
      <w:pPr>
        <w:pStyle w:val="BodyText"/>
      </w:pPr>
      <w:r>
        <w:t xml:space="preserve">However, opportunities abound through collaborations with international research networks. For instance, Lyon-based astronomers contribute to the</w:t>
      </w:r>
      <w:r>
        <w:t xml:space="preserve"> </w:t>
      </w:r>
      <w:r>
        <w:rPr>
          <w:iCs/>
          <w:i/>
        </w:rPr>
        <w:t xml:space="preserve">European Southern Observatory (ESO)</w:t>
      </w:r>
      <w:r>
        <w:t xml:space="preserve"> </w:t>
      </w:r>
      <w:r>
        <w:t xml:space="preserve">and participate in missions like</w:t>
      </w:r>
      <w:r>
        <w:t xml:space="preserve"> </w:t>
      </w:r>
      <w:r>
        <w:rPr>
          <w:iCs/>
          <w:i/>
        </w:rPr>
        <w:t xml:space="preserve">JUICE</w:t>
      </w:r>
      <w:r>
        <w:t xml:space="preserve">, the ESA’s Jupiter Icy Moons Explorer. These partnerships enhance Lyon’s visibility in the global scientific community.</w:t>
      </w:r>
    </w:p>
    <w:p>
      <w:pPr>
        <w:pStyle w:val="BodyText"/>
      </w:pPr>
      <w:r>
        <w:t xml:space="preserve">Educational institutions in Lyon are also adapting curricula to address emerging trends, such as astrobiology and space engineering, ensuring that students are equipped for interdisciplinary careers. This flexibility reflects the dynamic nature of an astronomer’s role in a rapidly evolving field.</w:t>
      </w:r>
    </w:p>
    <w:bookmarkEnd w:id="24"/>
    <w:bookmarkStart w:id="25" w:name="conclusion-and-future-directions"/>
    <w:p>
      <w:pPr>
        <w:pStyle w:val="Heading2"/>
      </w:pPr>
      <w:r>
        <w:t xml:space="preserve">Conclusion and Future Directions</w:t>
      </w:r>
    </w:p>
    <w:p>
      <w:pPr>
        <w:pStyle w:val="FirstParagraph"/>
      </w:pPr>
      <w:r>
        <w:t xml:space="preserve">This thesis has demonstrated how the role of an astronomer in France Lyon is both diverse and influential. From pioneering research at institutions like the Observatoire de Lyon to fostering public interest through outreach, astronomers contribute significantly to France’s scientific legacy. The challenges they face, such as funding limitations and technological adaptation, highlight the need for sustained investment in education and infrastructure.</w:t>
      </w:r>
    </w:p>
    <w:p>
      <w:pPr>
        <w:pStyle w:val="BodyText"/>
      </w:pPr>
      <w:r>
        <w:t xml:space="preserve">Future research could explore how advancements in artificial intelligence impact observational astronomy or how interdisciplinary approaches might expand the scope of an astronomer’s work in Lyon. As France Lyon continues to grow as a scientific hub, its astronomers will remain central to shaping the future of astrophysical discovery.</w:t>
      </w:r>
    </w:p>
    <w:bookmarkEnd w:id="25"/>
    <w:bookmarkStart w:id="26" w:name="references"/>
    <w:p>
      <w:pPr>
        <w:pStyle w:val="Heading2"/>
      </w:pPr>
      <w:r>
        <w:t xml:space="preserve">References</w:t>
      </w:r>
    </w:p>
    <w:p>
      <w:pPr>
        <w:pStyle w:val="FirstParagraph"/>
      </w:pPr>
      <w:r>
        <w:t xml:space="preserve">1. Observatoire de Lyon. (n.d.).</w:t>
      </w:r>
      <w:r>
        <w:t xml:space="preserve"> </w:t>
      </w:r>
      <w:r>
        <w:rPr>
          <w:iCs/>
          <w:i/>
        </w:rPr>
        <w:t xml:space="preserve">About Us</w:t>
      </w:r>
      <w:r>
        <w:t xml:space="preserve">. Retrieved from [https://www.obs-lyon.fr](https://www.obs-lyon.fr)</w:t>
      </w:r>
      <w:r>
        <w:br/>
      </w:r>
      <w:r>
        <w:t xml:space="preserve">2. Université Claude Bernard Lyon 1. (n.d.).</w:t>
      </w:r>
      <w:r>
        <w:t xml:space="preserve"> </w:t>
      </w:r>
      <w:r>
        <w:rPr>
          <w:iCs/>
          <w:i/>
        </w:rPr>
        <w:t xml:space="preserve">Department of Physics and Astronomy</w:t>
      </w:r>
      <w:r>
        <w:t xml:space="preserve">. Retrieved from [https://www.univ-lyon1.fr](https://www.univ-lyon1.fr)</w:t>
      </w:r>
      <w:r>
        <w:br/>
      </w:r>
      <w:r>
        <w:t xml:space="preserve">3. European Southern Observatory (ESO). (2023).</w:t>
      </w:r>
      <w:r>
        <w:t xml:space="preserve"> </w:t>
      </w:r>
      <w:r>
        <w:rPr>
          <w:iCs/>
          <w:i/>
        </w:rPr>
        <w:t xml:space="preserve">Collaborative Research Projects</w:t>
      </w:r>
      <w:r>
        <w:t xml:space="preserve">. Retrieved from [https://www.eso.org](https://www.eso.org)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France Lyon</dc:title>
  <dc:creator/>
  <dc:language>en</dc:language>
  <cp:keywords/>
  <dcterms:created xsi:type="dcterms:W3CDTF">2026-07-21T09:57:19Z</dcterms:created>
  <dcterms:modified xsi:type="dcterms:W3CDTF">2026-07-21T09:57:19Z</dcterms:modified>
</cp:coreProperties>
</file>

<file path=docProps/custom.xml><?xml version="1.0" encoding="utf-8"?>
<Properties xmlns="http://schemas.openxmlformats.org/officeDocument/2006/custom-properties" xmlns:vt="http://schemas.openxmlformats.org/officeDocument/2006/docPropsVTypes"/>
</file>