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72cdcd4f8fc7bf48a0c5f76fac4aca18048231d"/>
    <w:p>
      <w:pPr>
        <w:pStyle w:val="Heading1"/>
      </w:pPr>
      <w:r>
        <w:t xml:space="preserve">Undergraduate Thesis: The Role of Astronomers in Germany Berlin</w:t>
      </w:r>
    </w:p>
    <w:bookmarkStart w:id="20" w:name="abstract"/>
    <w:p>
      <w:pPr>
        <w:pStyle w:val="Heading2"/>
      </w:pPr>
      <w:r>
        <w:t xml:space="preserve">Abstract</w:t>
      </w:r>
    </w:p>
    <w:p>
      <w:pPr>
        <w:pStyle w:val="FirstParagraph"/>
      </w:pPr>
      <w:r>
        <w:t xml:space="preserve">This Undergraduate Thesis explores the historical and contemporary significance of astronomers in Germany, with a specific focus on their contributions to the field within the academic and cultural landscape of Berlin. By examining key institutions such as the Max Planck Institute for Astronomy (MPIA) and Leibniz Institute for Astrophysics Potsdam (AIP), this study highlights how Berlin has become a hub for astronomical research in Europe. The thesis also investigates the challenges and opportunities faced by modern astronomers in Germany, emphasizing the interplay between academic rigor, technological innovation, and global scientific collaboration. Through an interdisciplinary lens, it underscores why Berlin remains a pivotal center for astronomical studies.</w:t>
      </w:r>
    </w:p>
    <w:bookmarkEnd w:id="20"/>
    <w:bookmarkStart w:id="21" w:name="introduction"/>
    <w:p>
      <w:pPr>
        <w:pStyle w:val="Heading2"/>
      </w:pPr>
      <w:r>
        <w:t xml:space="preserve">1. Introduction</w:t>
      </w:r>
    </w:p>
    <w:p>
      <w:pPr>
        <w:pStyle w:val="FirstParagraph"/>
      </w:pPr>
      <w:r>
        <w:t xml:space="preserve">Astronomers have long been pivotal in advancing humanity's understanding of the cosmos. In Germany, particularly in Berlin, this field has flourished due to the city's rich academic heritage and cutting-edge research facilities. This thesis aims to analyze how astronomers in Berlin have shaped both national and international scientific discourse. By contextualizing their work within the broader framework of German academic traditions, it seeks to address why studying astronomy in Berlin is a cornerstone for undergraduate students pursuing careers in this field.</w:t>
      </w:r>
    </w:p>
    <w:bookmarkEnd w:id="21"/>
    <w:bookmarkStart w:id="22" w:name="Xbac644e5221ae959b83f8a41e797033ddd60490"/>
    <w:p>
      <w:pPr>
        <w:pStyle w:val="Heading2"/>
      </w:pPr>
      <w:r>
        <w:t xml:space="preserve">2. Historical Context of Astronomy in Germany</w:t>
      </w:r>
    </w:p>
    <w:p>
      <w:pPr>
        <w:pStyle w:val="FirstParagraph"/>
      </w:pPr>
      <w:r>
        <w:t xml:space="preserve">Astronomy has deep roots in Germany, dating back to figures such as Johannes Kepler and Albert Einstein, who laid foundational theories that continue to influence modern astrophysics. Berlin, in particular, emerged as a center for scientific inquiry during the 19th and 20th centuries. The establishment of institutions like the</w:t>
      </w:r>
      <w:r>
        <w:t xml:space="preserve"> </w:t>
      </w:r>
      <w:r>
        <w:rPr>
          <w:iCs/>
          <w:i/>
        </w:rPr>
        <w:t xml:space="preserve">Universität zu Berlin</w:t>
      </w:r>
      <w:r>
        <w:t xml:space="preserve"> </w:t>
      </w:r>
      <w:r>
        <w:t xml:space="preserve">in 1810 provided a fertile ground for astronomical research. However, it was not until the post-war era that Berlin's focus on astronomy expanded significantly, driven by investments in infrastructure such as observatories and space telescopes.</w:t>
      </w:r>
    </w:p>
    <w:bookmarkEnd w:id="22"/>
    <w:bookmarkStart w:id="23" w:name="key-institutions-and-their-contributions"/>
    <w:p>
      <w:pPr>
        <w:pStyle w:val="Heading2"/>
      </w:pPr>
      <w:r>
        <w:t xml:space="preserve">3. Key Institutions and Their Contributions</w:t>
      </w:r>
    </w:p>
    <w:p>
      <w:pPr>
        <w:pStyle w:val="FirstParagraph"/>
      </w:pPr>
      <w:r>
        <w:rPr>
          <w:bCs/>
          <w:b/>
        </w:rPr>
        <w:t xml:space="preserve">3.1 Max Planck Institute for Astronomy (MPIA)</w:t>
      </w:r>
      <w:r>
        <w:br/>
      </w:r>
      <w:r>
        <w:t xml:space="preserve">Located in Heidelberg but closely tied to Berlin's academic network, the MPIA has been instrumental in advancing research on galaxy formation, exoplanets, and cosmology. Its collaborations with Berlin-based universities highlight the interconnected nature of German scientific communities.</w:t>
      </w:r>
    </w:p>
    <w:p>
      <w:pPr>
        <w:pStyle w:val="BodyText"/>
      </w:pPr>
      <w:r>
        <w:rPr>
          <w:bCs/>
          <w:b/>
        </w:rPr>
        <w:t xml:space="preserve">3.2 Leibniz Institute for Astrophysics Potsdam (AIP)</w:t>
      </w:r>
      <w:r>
        <w:br/>
      </w:r>
      <w:r>
        <w:t xml:space="preserve">Situated near Berlin, the AIP is renowned for its work on stellar evolution and planetary systems. Its observatories, including the Karl-Schwarzschild Observatory in Tautenburg, provide critical data for both theoretical and observational studies.</w:t>
      </w:r>
    </w:p>
    <w:p>
      <w:pPr>
        <w:pStyle w:val="BodyText"/>
      </w:pPr>
      <w:r>
        <w:rPr>
          <w:bCs/>
          <w:b/>
        </w:rPr>
        <w:t xml:space="preserve">3.3 Universities of Berlin</w:t>
      </w:r>
      <w:r>
        <w:br/>
      </w:r>
      <w:r>
        <w:t xml:space="preserve">Institutions such as</w:t>
      </w:r>
      <w:r>
        <w:t xml:space="preserve"> </w:t>
      </w:r>
      <w:r>
        <w:rPr>
          <w:iCs/>
          <w:i/>
        </w:rPr>
        <w:t xml:space="preserve">Technische Universität Berlin</w:t>
      </w:r>
      <w:r>
        <w:t xml:space="preserve"> </w:t>
      </w:r>
      <w:r>
        <w:t xml:space="preserve">(TU Berlin) and</w:t>
      </w:r>
      <w:r>
        <w:t xml:space="preserve"> </w:t>
      </w:r>
      <w:r>
        <w:rPr>
          <w:iCs/>
          <w:i/>
        </w:rPr>
        <w:t xml:space="preserve">Frei Universität Berlin</w:t>
      </w:r>
      <w:r>
        <w:t xml:space="preserve"> </w:t>
      </w:r>
      <w:r>
        <w:t xml:space="preserve">(FU Berlin) offer undergraduate programs in astronomy, equipping students with the tools to contribute to global research. Their proximity to major observatories ensures hands-on learning opportunities that are rare elsewhere.</w:t>
      </w:r>
    </w:p>
    <w:bookmarkEnd w:id="23"/>
    <w:bookmarkStart w:id="24" w:name="challenges-facing-astronomers-in-germany"/>
    <w:p>
      <w:pPr>
        <w:pStyle w:val="Heading2"/>
      </w:pPr>
      <w:r>
        <w:t xml:space="preserve">4. Challenges Facing Astronomers in Germany</w:t>
      </w:r>
    </w:p>
    <w:p>
      <w:pPr>
        <w:pStyle w:val="FirstParagraph"/>
      </w:pPr>
      <w:r>
        <w:t xml:space="preserve">Despite its strengths, the field of astronomy in Germany faces unique challenges. Funding constraints for large-scale projects like next-generation telescopes or space missions have sparked debates about resource allocation. Additionally, the increasing specialization of research has led to a growing divide between theoretical and observational astronomers, necessitating interdisciplinary approaches to address complex questions.</w:t>
      </w:r>
    </w:p>
    <w:bookmarkEnd w:id="24"/>
    <w:bookmarkStart w:id="25" w:name="opportunities-for-undergraduate-students"/>
    <w:p>
      <w:pPr>
        <w:pStyle w:val="Heading2"/>
      </w:pPr>
      <w:r>
        <w:t xml:space="preserve">5. Opportunities for Undergraduate Students</w:t>
      </w:r>
    </w:p>
    <w:p>
      <w:pPr>
        <w:pStyle w:val="FirstParagraph"/>
      </w:pPr>
      <w:r>
        <w:t xml:space="preserve">Berlin's academic ecosystem offers unparalleled opportunities for undergraduates aspiring to become astronomers. Through partnerships between universities and research institutes, students gain access to internships, conferences, and collaborative projects with international teams. The city's vibrant scientific community also fosters a culture of innovation, where young researchers can engage with pioneers in the field.</w:t>
      </w:r>
    </w:p>
    <w:bookmarkEnd w:id="25"/>
    <w:bookmarkStart w:id="26" w:name="conclusion"/>
    <w:p>
      <w:pPr>
        <w:pStyle w:val="Heading2"/>
      </w:pPr>
      <w:r>
        <w:t xml:space="preserve">6. Conclusion</w:t>
      </w:r>
    </w:p>
    <w:p>
      <w:pPr>
        <w:pStyle w:val="FirstParagraph"/>
      </w:pPr>
      <w:r>
        <w:t xml:space="preserve">This Undergraduate Thesis has demonstrated that Berlin stands at the crossroads of Germany's astronomical legacy and its future as a global leader in space science. By examining the work of astronomers within this dynamic environment, it becomes clear why studying astronomy in Berlin is not merely an academic pursuit but a gateway to contributing meaningfully to humanity's quest for knowledge. As Germany continues to invest in cutting-edge technology and education, Berlin will remain a beacon for aspiring astronomers worldwide.</w:t>
      </w:r>
    </w:p>
    <w:bookmarkEnd w:id="26"/>
    <w:bookmarkStart w:id="27" w:name="references"/>
    <w:p>
      <w:pPr>
        <w:pStyle w:val="Heading2"/>
      </w:pPr>
      <w:r>
        <w:t xml:space="preserve">References</w:t>
      </w:r>
    </w:p>
    <w:p>
      <w:pPr>
        <w:numPr>
          <w:ilvl w:val="0"/>
          <w:numId w:val="1001"/>
        </w:numPr>
        <w:pStyle w:val="Compact"/>
      </w:pPr>
      <w:r>
        <w:t xml:space="preserve">Max Planck Institute for Astronomy. (n.d.). About MPIA. Retrieved from https://www.mpa-garching.mpg.de</w:t>
      </w:r>
    </w:p>
    <w:p>
      <w:pPr>
        <w:numPr>
          <w:ilvl w:val="0"/>
          <w:numId w:val="1001"/>
        </w:numPr>
        <w:pStyle w:val="Compact"/>
      </w:pPr>
      <w:r>
        <w:t xml:space="preserve">Leibniz Institute for Astrophysics Potsdam. (n.d.). Research Areas. Retrieved from https://www.aip.de</w:t>
      </w:r>
    </w:p>
    <w:p>
      <w:pPr>
        <w:numPr>
          <w:ilvl w:val="0"/>
          <w:numId w:val="1001"/>
        </w:numPr>
        <w:pStyle w:val="Compact"/>
      </w:pPr>
      <w:r>
        <w:t xml:space="preserve">Technische Universität Berlin. (2023). Bachelor's Program in Physics with a Focus on Astronomy. Retrieved from https://www.tu-berlin.de</w:t>
      </w:r>
    </w:p>
    <w:bookmarkEnd w:id="27"/>
    <w:bookmarkStart w:id="28" w:name="appendices"/>
    <w:p>
      <w:pPr>
        <w:pStyle w:val="Heading2"/>
      </w:pPr>
      <w:r>
        <w:t xml:space="preserve">Appendices</w:t>
      </w:r>
    </w:p>
    <w:p>
      <w:pPr>
        <w:pStyle w:val="FirstParagraph"/>
      </w:pPr>
      <w:r>
        <w:rPr>
          <w:iCs/>
          <w:i/>
        </w:rPr>
        <w:t xml:space="preserve">(If applicable, include supplementary materials such as data charts, interview transcripts, or program outlines.)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Germany Berlin</dc:title>
  <dc:creator/>
  <dc:language>en</dc:language>
  <cp:keywords/>
  <dcterms:created xsi:type="dcterms:W3CDTF">2026-07-20T04:14:59Z</dcterms:created>
  <dcterms:modified xsi:type="dcterms:W3CDTF">2026-07-20T04:14:59Z</dcterms:modified>
</cp:coreProperties>
</file>

<file path=docProps/custom.xml><?xml version="1.0" encoding="utf-8"?>
<Properties xmlns="http://schemas.openxmlformats.org/officeDocument/2006/custom-properties" xmlns:vt="http://schemas.openxmlformats.org/officeDocument/2006/docPropsVTypes"/>
</file>