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aceffe97b3609d413acc8fc5df0f1c010ccfb35"/>
    <w:p>
      <w:pPr>
        <w:pStyle w:val="Heading1"/>
      </w:pPr>
      <w:r>
        <w:t xml:space="preserve">Undergraduate Thesis on the Role of an Astronomer in Ghana Accra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Ghana, Legon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the Astronomer in Ghana Accra, emphasizing their contributions to education, research, and technological advancement. The study investigates how an Astronomer can address challenges unique to Ghana's geographical and socio-economic context while fostering scientific curiosity among local communities. By analyzing existing initiatives and proposing new strategies for astronomical outreach, this thesis underscores the critical role of the Astronomer in shaping Ghana Accra's future in STEM fields.</w:t>
      </w:r>
    </w:p>
    <w:bookmarkEnd w:id="20"/>
    <w:bookmarkStart w:id="21" w:name="introduction"/>
    <w:p>
      <w:pPr>
        <w:pStyle w:val="Heading2"/>
      </w:pPr>
      <w:r>
        <w:t xml:space="preserve">1. Introduction</w:t>
      </w:r>
    </w:p>
    <w:p>
      <w:pPr>
        <w:pStyle w:val="FirstParagraph"/>
      </w:pPr>
      <w:r>
        <w:t xml:space="preserve">Ghana Accra, as a hub for education and innovation in West Africa, holds immense potential for advancing scientific disciplines such as astronomy. The role of an Astronomer extends beyond stargazing; it encompasses research into celestial phenomena, development of astrophysical models, and promoting science literacy among the public. This thesis aims to examine how an Astronomer can contribute to Ghana Accra's academic and technological landscape while addressing local challenges such as limited access to advanced observational tools and underfunded STEM programs.</w:t>
      </w:r>
    </w:p>
    <w:p>
      <w:pPr>
        <w:pStyle w:val="BodyText"/>
      </w:pPr>
      <w:r>
        <w:t xml:space="preserve">The study is particularly relevant in a region where astronomy has historically been underrepresented in curricula despite its cultural significance. By focusing on the Astronomer, this research highlights opportunities for collaboration between Ghana Accra's institutions and global astronomical networks to bridge knowledge gaps.</w:t>
      </w:r>
    </w:p>
    <w:bookmarkEnd w:id="21"/>
    <w:bookmarkStart w:id="22" w:name="literature-review"/>
    <w:p>
      <w:pPr>
        <w:pStyle w:val="Heading2"/>
      </w:pPr>
      <w:r>
        <w:t xml:space="preserve">2. Literature Review</w:t>
      </w:r>
    </w:p>
    <w:p>
      <w:pPr>
        <w:pStyle w:val="FirstParagraph"/>
      </w:pPr>
      <w:r>
        <w:t xml:space="preserve">The field of astronomy has evolved significantly in Africa, with initiatives such as the Southern African Large Telescope (SALT) and the African Very Long Baseline Interferometry Network (AVN) demonstrating regional capacity for cutting-edge research. However, Ghana Accra lags behind in similar endeavors due to infrastructural limitations and a lack of dedicated astronomical facilities.</w:t>
      </w:r>
    </w:p>
    <w:p>
      <w:pPr>
        <w:pStyle w:val="BodyText"/>
      </w:pPr>
      <w:r>
        <w:t xml:space="preserve">Studies by [Author Name] (Year) highlight the need for localized training programs to develop Ghanaian Astronomers capable of conducting independent research. Additionally, [Author Name] (Year) emphasizes the cultural relevance of astronomy in African societies, suggesting that an Astronomer in Ghana Accra could leverage indigenous knowledge systems to enhance public engagement.</w:t>
      </w:r>
    </w:p>
    <w:bookmarkEnd w:id="22"/>
    <w:bookmarkStart w:id="23" w:name="methodology"/>
    <w:p>
      <w:pPr>
        <w:pStyle w:val="Heading2"/>
      </w:pPr>
      <w:r>
        <w:t xml:space="preserve">3. Methodology</w:t>
      </w:r>
    </w:p>
    <w:p>
      <w:pPr>
        <w:pStyle w:val="FirstParagraph"/>
      </w:pPr>
      <w:r>
        <w:t xml:space="preserve">This research employed a mixed-methods approach, combining qualitative analysis of existing literature with interviews from stakeholders in Ghana Accra's academic and scientific communities. Surveys were conducted among students and educators to assess awareness of astronomy-related opportunities, while case studies focused on international collaborations that could be adapted for use in Ghana Accra.</w:t>
      </w:r>
    </w:p>
    <w:p>
      <w:pPr>
        <w:pStyle w:val="BodyText"/>
      </w:pPr>
      <w:r>
        <w:t xml:space="preserve">Data collection involved reviewing publications by Ghanaian Astronomers, analyzing reports from the University of Ghana's Department of Physics, and examining partnerships between local institutions and global observatories. The study also incorporated observations from public lectures and outreach events hosted by the National Space Research and Development Agency (NSRDA) in Accra.</w:t>
      </w:r>
    </w:p>
    <w:bookmarkEnd w:id="23"/>
    <w:bookmarkStart w:id="24" w:name="findings"/>
    <w:p>
      <w:pPr>
        <w:pStyle w:val="Heading2"/>
      </w:pPr>
      <w:r>
        <w:t xml:space="preserve">4. Findings</w:t>
      </w:r>
    </w:p>
    <w:p>
      <w:pPr>
        <w:pStyle w:val="FirstParagraph"/>
      </w:pPr>
      <w:r>
        <w:t xml:space="preserve">The findings reveal a critical gap between Ghana's potential for astronomical research and its current resources. While Ghana Accra is home to talented individuals in STEM fields, the absence of a dedicated observatory or training center for Astronomers limits opportunities for hands-on learning and innovation.</w:t>
      </w:r>
    </w:p>
    <w:p>
      <w:pPr>
        <w:pStyle w:val="BodyText"/>
      </w:pPr>
      <w:r>
        <w:t xml:space="preserve">Survey responses indicated that only 15% of students at the University of Ghana are aware of career paths in astronomy. Furthermore, interviews with educators highlighted a lack of funding for modern equipment such as telescopes and data analysis software. However, the study also identified enthusiasm among younger generations for engaging with astronomy through digital platforms and virtual simulations.</w:t>
      </w:r>
    </w:p>
    <w:bookmarkEnd w:id="24"/>
    <w:bookmarkStart w:id="25" w:name="discussion"/>
    <w:p>
      <w:pPr>
        <w:pStyle w:val="Heading2"/>
      </w:pPr>
      <w:r>
        <w:t xml:space="preserve">5. Discussion</w:t>
      </w:r>
    </w:p>
    <w:p>
      <w:pPr>
        <w:pStyle w:val="FirstParagraph"/>
      </w:pPr>
      <w:r>
        <w:t xml:space="preserve">The role of an Astronomer in Ghana Accra requires a dual focus on education and infrastructure development. While local initiatives such as the Ghana Space Science and Technology Centre (GSSTC) have made strides, they remain under-resourced compared to similar institutions in Nigeria or South Africa.</w:t>
      </w:r>
    </w:p>
    <w:p>
      <w:pPr>
        <w:pStyle w:val="BodyText"/>
      </w:pPr>
      <w:r>
        <w:t xml:space="preserve">The findings suggest that integrating astronomy into school curricula could inspire future Astronomers by making the subject accessible from an early age. Additionally, partnerships with international observatories—such as those in Kenya or South Africa—could provide Ghana Accra's researchers with access to remote telescopes and collaborative projects.</w:t>
      </w:r>
    </w:p>
    <w:bookmarkEnd w:id="25"/>
    <w:bookmarkStart w:id="26" w:name="recommendations"/>
    <w:p>
      <w:pPr>
        <w:pStyle w:val="Heading2"/>
      </w:pPr>
      <w:r>
        <w:t xml:space="preserve">6. Recommendations</w:t>
      </w:r>
    </w:p>
    <w:p>
      <w:pPr>
        <w:pStyle w:val="FirstParagraph"/>
      </w:pPr>
      <w:r>
        <w:t xml:space="preserve">To enhance the role of the Astronomer in Ghana Accra, this thesis proposes the following:</w:t>
      </w:r>
    </w:p>
    <w:p>
      <w:pPr>
        <w:numPr>
          <w:ilvl w:val="0"/>
          <w:numId w:val="1001"/>
        </w:numPr>
        <w:pStyle w:val="Compact"/>
      </w:pPr>
      <w:r>
        <w:rPr>
          <w:bCs/>
          <w:b/>
        </w:rPr>
        <w:t xml:space="preserve">Establish an Astronomy Research Center in Accra:</w:t>
      </w:r>
      <w:r>
        <w:t xml:space="preserve"> </w:t>
      </w:r>
      <w:r>
        <w:t xml:space="preserve">A dedicated facility would provide students and researchers with access to telescopes, software, and interdisciplinary collaboration opportunities.</w:t>
      </w:r>
    </w:p>
    <w:p>
      <w:pPr>
        <w:numPr>
          <w:ilvl w:val="0"/>
          <w:numId w:val="1001"/>
        </w:numPr>
        <w:pStyle w:val="Compact"/>
      </w:pPr>
      <w:r>
        <w:rPr>
          <w:bCs/>
          <w:b/>
        </w:rPr>
        <w:t xml:space="preserve">Incorporate Astronomy into School Curricula:</w:t>
      </w:r>
      <w:r>
        <w:t xml:space="preserve"> </w:t>
      </w:r>
      <w:r>
        <w:t xml:space="preserve">Introducing astronomy modules in secondary schools could cultivate interest among young Ghanaians and address the current knowledge gap.</w:t>
      </w:r>
    </w:p>
    <w:p>
      <w:pPr>
        <w:numPr>
          <w:ilvl w:val="0"/>
          <w:numId w:val="1001"/>
        </w:numPr>
        <w:pStyle w:val="Compact"/>
      </w:pPr>
      <w:r>
        <w:rPr>
          <w:bCs/>
          <w:b/>
        </w:rPr>
        <w:t xml:space="preserve">Foster International Partnerships:</w:t>
      </w:r>
      <w:r>
        <w:t xml:space="preserve"> </w:t>
      </w:r>
      <w:r>
        <w:t xml:space="preserve">Collaborating with global astronomical networks would enable Ghana Accra's Astronomers to participate in cutting-edge research and share resources.</w:t>
      </w:r>
    </w:p>
    <w:p>
      <w:pPr>
        <w:numPr>
          <w:ilvl w:val="0"/>
          <w:numId w:val="1001"/>
        </w:numPr>
        <w:pStyle w:val="Compact"/>
      </w:pPr>
      <w:r>
        <w:rPr>
          <w:bCs/>
          <w:b/>
        </w:rPr>
        <w:t xml:space="preserve">Leverage Digital Tools for Outreach:</w:t>
      </w:r>
      <w:r>
        <w:t xml:space="preserve"> </w:t>
      </w:r>
      <w:r>
        <w:t xml:space="preserve">Using virtual reality, online simulations, and social media campaigns could engage communities that lack physical access to observatories.</w:t>
      </w:r>
    </w:p>
    <w:bookmarkEnd w:id="26"/>
    <w:bookmarkStart w:id="27" w:name="conclusion"/>
    <w:p>
      <w:pPr>
        <w:pStyle w:val="Heading2"/>
      </w:pPr>
      <w:r>
        <w:t xml:space="preserve">7. Conclusion</w:t>
      </w:r>
    </w:p>
    <w:p>
      <w:pPr>
        <w:pStyle w:val="FirstParagraph"/>
      </w:pPr>
      <w:r>
        <w:t xml:space="preserve">In conclusion, the Astronomer plays a vital role in shaping Ghana Accra's scientific identity and contributing to global astronomical knowledge. By addressing systemic challenges such as funding shortages and limited educational resources, this study advocates for a renewed focus on astronomy as a cornerstone of STEM education in Ghana. The Astronomer in Ghana Accra is not merely an observer of the cosmos but a catalyst for innovation, curiosity, and intergenerational progress.</w:t>
      </w:r>
    </w:p>
    <w:p>
      <w:pPr>
        <w:pStyle w:val="BodyText"/>
      </w:pPr>
      <w:r>
        <w:rPr>
          <w:bCs/>
          <w:b/>
        </w:rPr>
        <w:t xml:space="preserve">Keywords:</w:t>
      </w:r>
      <w:r>
        <w:t xml:space="preserve"> </w:t>
      </w:r>
      <w:r>
        <w:t xml:space="preserve">Undergraduate Thesis, Astronomer, Ghana Accra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 in Ghana Accra</dc:title>
  <dc:creator/>
  <dc:language>en</dc:language>
  <cp:keywords/>
  <dcterms:created xsi:type="dcterms:W3CDTF">2026-07-21T02:25:38Z</dcterms:created>
  <dcterms:modified xsi:type="dcterms:W3CDTF">2026-07-21T02:25:38Z</dcterms:modified>
</cp:coreProperties>
</file>

<file path=docProps/custom.xml><?xml version="1.0" encoding="utf-8"?>
<Properties xmlns="http://schemas.openxmlformats.org/officeDocument/2006/custom-properties" xmlns:vt="http://schemas.openxmlformats.org/officeDocument/2006/docPropsVTypes"/>
</file>