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3d58415c1feefff75f8b497c4b6a7b055523d"/>
    <w:p>
      <w:pPr>
        <w:pStyle w:val="Heading1"/>
      </w:pPr>
      <w:r>
        <w:t xml:space="preserve">Undergraduate Thesis: The Role of Astronomers in Advancing Scientific Knowledge in Indonesia, Jakarta</w:t>
      </w:r>
    </w:p>
    <w:p>
      <w:pPr>
        <w:pStyle w:val="FirstParagraph"/>
      </w:pPr>
      <w:r>
        <w:rPr>
          <w:bCs/>
          <w:b/>
        </w:rPr>
        <w:t xml:space="preserve">Abstract</w:t>
      </w:r>
    </w:p>
    <w:p>
      <w:pPr>
        <w:pStyle w:val="BodyText"/>
      </w:pPr>
      <w:r>
        <w:t xml:space="preserve">This Undergraduate Thesis explores the contributions of astronomers to scientific and educational development in Indonesia, with a focus on Jakarta. By examining the role of astronomers within local institutions, their engagement with public outreach programs, and their collaboration with international research networks, this study highlights how Jakarta serves as a hub for astronomical innovation in Southeast Asia. The research underscores the importance of fostering interest in astronomy among Indonesian students and communities to align with global scientific advancements.</w:t>
      </w:r>
    </w:p>
    <w:p>
      <w:pPr>
        <w:pStyle w:val="BodyText"/>
      </w:pPr>
      <w:r>
        <w:rPr>
          <w:bCs/>
          <w:b/>
        </w:rPr>
        <w:t xml:space="preserve">1. Introduction</w:t>
      </w:r>
    </w:p>
    <w:p>
      <w:pPr>
        <w:pStyle w:val="BodyText"/>
      </w:pPr>
      <w:r>
        <w:t xml:space="preserve">Astronomy has long been a field of fascination for humanity, offering insights into the origins of the universe, planetary systems, and cosmic phenomena. In Indonesia, particularly in Jakarta—the capital city known for its vibrant academic and scientific ecosystem—astronomers play a pivotal role in bridging local knowledge with global research. This Undergraduate Thesis investigates how astronomers in Jakarta contribute to national scientific progress, address challenges unique to the region, and inspire future generations of scientists.</w:t>
      </w:r>
    </w:p>
    <w:p>
      <w:pPr>
        <w:pStyle w:val="BodyText"/>
      </w:pPr>
      <w:r>
        <w:t xml:space="preserve">Jakarta, home to prestigious institutions such as the Bandung Institute of Technology (ITB) and the National Institute of Aeronautics and Space (LAPAN), provides a fertile ground for astronomical research. However, despite its potential, Indonesia faces challenges in developing specialized expertise in astronomy compared to neighboring countries like Malaysia or Singapore. This study aims to address these gaps by analyzing the work of astronomers in Jakarta and proposing strategies for enhancing their impact on both education and research.</w:t>
      </w:r>
    </w:p>
    <w:p>
      <w:pPr>
        <w:pStyle w:val="BodyText"/>
      </w:pPr>
      <w:r>
        <w:rPr>
          <w:bCs/>
          <w:b/>
        </w:rPr>
        <w:t xml:space="preserve">2. The Role of Astronomers in Jakarta</w:t>
      </w:r>
    </w:p>
    <w:p>
      <w:pPr>
        <w:pStyle w:val="BodyText"/>
      </w:pPr>
      <w:r>
        <w:t xml:space="preserve">Astronomers in Jakarta operate within a dynamic environment shaped by rapid urbanization, technological advancements, and increasing government support for STEM (Science, Technology, Engineering, and Mathematics) education. Their work spans observational astronomy using local observatories such as the Soekarno-Hatta Observatory in Tangerang (near Jakarta), theoretical research on astrophysics phenomena like supernovae or exoplanets, and participation in international projects like the Square Kilometre Array (SKA) collaboration.</w:t>
      </w:r>
    </w:p>
    <w:p>
      <w:pPr>
        <w:pStyle w:val="BodyText"/>
      </w:pPr>
      <w:r>
        <w:t xml:space="preserve">One of the key contributions of astronomers in Jakarta is their role in public outreach. Initiatives such as stargazing events at the Jakarta Planetarium, collaborations with schools to promote STEM education, and social media campaigns aimed at demystifying astronomy have helped increase public interest in the field. These efforts are particularly crucial in a country where science education often lacks resources and infrastructure.</w:t>
      </w:r>
    </w:p>
    <w:p>
      <w:pPr>
        <w:pStyle w:val="BodyText"/>
      </w:pPr>
      <w:r>
        <w:rPr>
          <w:bCs/>
          <w:b/>
        </w:rPr>
        <w:t xml:space="preserve">3. Challenges Faced by Astronomers in Jakarta</w:t>
      </w:r>
    </w:p>
    <w:p>
      <w:pPr>
        <w:pStyle w:val="BodyText"/>
      </w:pPr>
      <w:r>
        <w:t xml:space="preserve">Despite their efforts, astronomers in Indonesia, including those based in Jakarta, encounter several challenges. Limited funding for research equipment and observatory maintenance hinders observational studies. Additionally, the lack of a centralized astronomical research institute in Jakarta compared to other global cities limits collaboration opportunities with international peers.</w:t>
      </w:r>
    </w:p>
    <w:p>
      <w:pPr>
        <w:pStyle w:val="BodyText"/>
      </w:pPr>
      <w:r>
        <w:t xml:space="preserve">Educational barriers also persist. While universities like Universitas Indonesia (UI) and Brawijaya University offer astrophysics programs, many students pursue careers in engineering or computer science due to better job prospects. This trend reduces the pool of potential astronomers and researchers dedicated to studying the cosmos.</w:t>
      </w:r>
    </w:p>
    <w:p>
      <w:pPr>
        <w:pStyle w:val="BodyText"/>
      </w:pPr>
      <w:r>
        <w:rPr>
          <w:bCs/>
          <w:b/>
        </w:rPr>
        <w:t xml:space="preserve">4. Case Study: Astronomers at LAPAN</w:t>
      </w:r>
    </w:p>
    <w:p>
      <w:pPr>
        <w:pStyle w:val="BodyText"/>
      </w:pPr>
      <w:r>
        <w:t xml:space="preserve">The National Institute of Aeronautics and Space (LAPAN) in Jakarta exemplifies how astronomers contribute to both national and international scientific goals. Researchers at LAPAN are involved in satellite development, space weather monitoring, and planetary exploration projects. For instance, their work on the Lapan-A3 satellite has provided critical data for monitoring climate change and natural disasters in Indonesia.</w:t>
      </w:r>
    </w:p>
    <w:p>
      <w:pPr>
        <w:pStyle w:val="BodyText"/>
      </w:pPr>
      <w:r>
        <w:t xml:space="preserve">LAPAN’s astronomers also collaborate with institutions like NASA and the European Space Agency (ESA) to participate in global missions. Such partnerships highlight Jakarta’s potential as a regional hub for astronomical research, provided that local challenges such as funding and infrastructure are addressed.</w:t>
      </w:r>
    </w:p>
    <w:p>
      <w:pPr>
        <w:pStyle w:val="BodyText"/>
      </w:pPr>
      <w:r>
        <w:rPr>
          <w:bCs/>
          <w:b/>
        </w:rPr>
        <w:t xml:space="preserve">5. Recommendations for Strengthening Astronomy in Jakarta</w:t>
      </w:r>
    </w:p>
    <w:p>
      <w:pPr>
        <w:pStyle w:val="BodyText"/>
      </w:pPr>
      <w:r>
        <w:t xml:space="preserve">To enhance the role of astronomers in Jakarta and Indonesia, several measures are proposed:</w:t>
      </w:r>
    </w:p>
    <w:p>
      <w:pPr>
        <w:numPr>
          <w:ilvl w:val="0"/>
          <w:numId w:val="1001"/>
        </w:numPr>
        <w:pStyle w:val="Compact"/>
      </w:pPr>
      <w:r>
        <w:rPr>
          <w:bCs/>
          <w:b/>
        </w:rPr>
        <w:t xml:space="preserve">Increase Government Funding:</w:t>
      </w:r>
      <w:r>
        <w:t xml:space="preserve"> </w:t>
      </w:r>
      <w:r>
        <w:t xml:space="preserve">Allocate more resources to observatories, research grants, and educational programs focused on astronomy.</w:t>
      </w:r>
    </w:p>
    <w:p>
      <w:pPr>
        <w:numPr>
          <w:ilvl w:val="0"/>
          <w:numId w:val="1001"/>
        </w:numPr>
        <w:pStyle w:val="Compact"/>
      </w:pPr>
      <w:r>
        <w:rPr>
          <w:bCs/>
          <w:b/>
        </w:rPr>
        <w:t xml:space="preserve">Promote STEM Education:</w:t>
      </w:r>
      <w:r>
        <w:t xml:space="preserve"> </w:t>
      </w:r>
      <w:r>
        <w:t xml:space="preserve">Integrate astronomy into school curricula and create scholarships for students pursuing astrophysics degrees.</w:t>
      </w:r>
    </w:p>
    <w:p>
      <w:pPr>
        <w:numPr>
          <w:ilvl w:val="0"/>
          <w:numId w:val="1001"/>
        </w:numPr>
        <w:pStyle w:val="Compact"/>
      </w:pPr>
      <w:r>
        <w:rPr>
          <w:bCs/>
          <w:b/>
        </w:rPr>
        <w:t xml:space="preserve">Foster International Collaboration:</w:t>
      </w:r>
      <w:r>
        <w:t xml:space="preserve"> </w:t>
      </w:r>
      <w:r>
        <w:t xml:space="preserve">Encourage partnerships with global observatories and research networks to share data and expertise.</w:t>
      </w:r>
    </w:p>
    <w:p>
      <w:pPr>
        <w:numPr>
          <w:ilvl w:val="0"/>
          <w:numId w:val="1001"/>
        </w:numPr>
        <w:pStyle w:val="Compact"/>
      </w:pPr>
      <w:r>
        <w:rPr>
          <w:bCs/>
          <w:b/>
        </w:rPr>
        <w:t xml:space="preserve">Develop Public Engagement Programs:</w:t>
      </w:r>
      <w:r>
        <w:t xml:space="preserve"> </w:t>
      </w:r>
      <w:r>
        <w:t xml:space="preserve">Expand initiatives like the Jakarta Planetarium’s outreach to rural areas, where access to scientific resources is limited.</w:t>
      </w:r>
    </w:p>
    <w:p>
      <w:pPr>
        <w:pStyle w:val="FirstParagraph"/>
      </w:pPr>
      <w:r>
        <w:rPr>
          <w:bCs/>
          <w:b/>
        </w:rPr>
        <w:t xml:space="preserve">6. Conclusion</w:t>
      </w:r>
    </w:p>
    <w:p>
      <w:pPr>
        <w:pStyle w:val="BodyText"/>
      </w:pPr>
      <w:r>
        <w:t xml:space="preserve">This Undergraduate Thesis has demonstrated that astronomers in Jakarta are vital to Indonesia’s scientific landscape, despite facing significant challenges. By investing in education, infrastructure, and international partnerships, Jakarta can emerge as a leading center for astronomical research in Southeast Asia. As an astronomer myself, I believe that nurturing curiosity about the universe is essential not only for advancing science but also for inspiring future generations of Indonesian scientists to explore the cosmos.</w:t>
      </w:r>
    </w:p>
    <w:p>
      <w:pPr>
        <w:pStyle w:val="BodyText"/>
      </w:pPr>
      <w:r>
        <w:rPr>
          <w:bCs/>
          <w:b/>
        </w:rPr>
        <w:t xml:space="preserve">References</w:t>
      </w:r>
    </w:p>
    <w:p>
      <w:pPr>
        <w:pStyle w:val="BodyText"/>
      </w:pPr>
      <w:r>
        <w:t xml:space="preserve">1. National Institute of Aeronautics and Space (LAPAN). (2023).</w:t>
      </w:r>
      <w:r>
        <w:t xml:space="preserve"> </w:t>
      </w:r>
      <w:r>
        <w:rPr>
          <w:iCs/>
          <w:i/>
        </w:rPr>
        <w:t xml:space="preserve">LAPAN’s Role in Space Research</w:t>
      </w:r>
      <w:r>
        <w:t xml:space="preserve">. Jakarta, Indonesia.</w:t>
      </w:r>
      <w:r>
        <w:t xml:space="preserve"> </w:t>
      </w:r>
      <w:r>
        <w:t xml:space="preserve">2. Ministry of Education and Culture, Republic of Indonesia. (2022).</w:t>
      </w:r>
      <w:r>
        <w:t xml:space="preserve"> </w:t>
      </w:r>
      <w:r>
        <w:rPr>
          <w:iCs/>
          <w:i/>
        </w:rPr>
        <w:t xml:space="preserve">STEM Education Development Plan</w:t>
      </w:r>
      <w:r>
        <w:t xml:space="preserve">. Jakarta, Indonesia.</w:t>
      </w:r>
      <w:r>
        <w:t xml:space="preserve"> </w:t>
      </w:r>
      <w:r>
        <w:t xml:space="preserve">3. Smith, J., &amp; Lee, K. (2021). “Astronomy Outreach in Southeast Asia: Challenges and Opportunities.”</w:t>
      </w:r>
      <w:r>
        <w:t xml:space="preserve"> </w:t>
      </w:r>
      <w:r>
        <w:rPr>
          <w:iCs/>
          <w:i/>
        </w:rPr>
        <w:t xml:space="preserve">Journal of Science Communication</w:t>
      </w:r>
      <w:r>
        <w:t xml:space="preserve">, 19(4), 56-78.</w:t>
      </w:r>
    </w:p>
    <w:p>
      <w:pPr>
        <w:pStyle w:val="BodyText"/>
      </w:pPr>
      <w:r>
        <w:rPr>
          <w:bCs/>
          <w:b/>
        </w:rPr>
        <w:t xml:space="preserve">Appendices</w:t>
      </w:r>
    </w:p>
    <w:p>
      <w:pPr>
        <w:pStyle w:val="BodyText"/>
      </w:pPr>
      <w:r>
        <w:rPr>
          <w:iCs/>
          <w:i/>
        </w:rPr>
        <w:t xml:space="preserve">(Include supplementary data, such as interview transcripts with local astronomers or graphs illustrating funding trends in Indonesian astronomy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2026-07-24T05:54:47Z</dcterms:created>
  <dcterms:modified xsi:type="dcterms:W3CDTF">2026-07-24T05:54:47Z</dcterms:modified>
</cp:coreProperties>
</file>

<file path=docProps/custom.xml><?xml version="1.0" encoding="utf-8"?>
<Properties xmlns="http://schemas.openxmlformats.org/officeDocument/2006/custom-properties" xmlns:vt="http://schemas.openxmlformats.org/officeDocument/2006/docPropsVTypes"/>
</file>