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bf991ffdb1ee79b315d7fc1c31739a31488cf25"/>
    <w:p>
      <w:pPr>
        <w:pStyle w:val="Heading1"/>
      </w:pPr>
      <w:r>
        <w:t xml:space="preserve">Undergraduate Thesis: The Role of an Astronomer in Italy, Naples</w:t>
      </w:r>
    </w:p>
    <w:bookmarkStart w:id="20" w:name="introduction"/>
    <w:p>
      <w:pPr>
        <w:pStyle w:val="Heading2"/>
      </w:pPr>
      <w:r>
        <w:t xml:space="preserve">Introduction</w:t>
      </w:r>
    </w:p>
    <w:p>
      <w:pPr>
        <w:pStyle w:val="FirstParagraph"/>
      </w:pPr>
      <w:r>
        <w:t xml:space="preserve">This Undergraduate Thesis explores the significance of the profession of an Astronomer within the historical and modern context of Italy, with a specific focus on Naples. As a city rich in cultural heritage and scientific legacy, Naples has played a pivotal role in advancing astronomical research since ancient times. The thesis aims to highlight how astronomers in Naples contribute to national and global scientific endeavors while navigating challenges unique to the region.</w:t>
      </w:r>
    </w:p>
    <w:p>
      <w:pPr>
        <w:pStyle w:val="BodyText"/>
      </w:pPr>
      <w:r>
        <w:t xml:space="preserve">The study of astronomy has long been intertwined with Italy’s intellectual history, from the works of Galileo Galilei (who resided near Florence) to the contributions of Neapolitan scholars. Naples, in particular, boasts a legacy of astronomical observation and innovation that continues to shape contemporary research. This document examines the evolution of astronomy in Naples, the responsibilities of an Astronomer today, and how this profession aligns with Italy’s broader scientific goals.</w:t>
      </w:r>
    </w:p>
    <w:bookmarkEnd w:id="20"/>
    <w:bookmarkStart w:id="21" w:name="historical-context-astronomy-in-naples"/>
    <w:p>
      <w:pPr>
        <w:pStyle w:val="Heading2"/>
      </w:pPr>
      <w:r>
        <w:t xml:space="preserve">Historical Context: Astronomy in Naples</w:t>
      </w:r>
    </w:p>
    <w:p>
      <w:pPr>
        <w:pStyle w:val="FirstParagraph"/>
      </w:pPr>
      <w:r>
        <w:t xml:space="preserve">Naples has been a hub for astronomical observation since the Renaissance. The establishment of the Osservatorio Astronomico di Capodimonte in 1795, originally known as the Real Osservatorio di Napoli, marked a turning point in Italian astronomy. This observatory, located on Mount Vesuvius near Naples, became one of Europe’s premier centers for celestial research. Notable astronomers such as Giuseppe Piazzi (discoverer of Ceres) were associated with the institution, underscoring Naples’ historical importance in the field.</w:t>
      </w:r>
    </w:p>
    <w:p>
      <w:pPr>
        <w:pStyle w:val="BodyText"/>
      </w:pPr>
      <w:r>
        <w:t xml:space="preserve">The region’s strategic location, combined with its Mediterranean climate, provided ideal conditions for stargazing and instrumentation development. Even today, Naples retains its relevance in astronomy through institutions like the Istituto Nazionale di Astrofisica (INAF) and collaborations with international observatories.</w:t>
      </w:r>
    </w:p>
    <w:bookmarkEnd w:id="21"/>
    <w:bookmarkStart w:id="22" w:name="X5edded4eed9098c26651cad7ece225e4b37bf2b"/>
    <w:p>
      <w:pPr>
        <w:pStyle w:val="Heading2"/>
      </w:pPr>
      <w:r>
        <w:t xml:space="preserve">The Role of an Astronomer in Modern Italy</w:t>
      </w:r>
    </w:p>
    <w:p>
      <w:pPr>
        <w:pStyle w:val="FirstParagraph"/>
      </w:pPr>
      <w:r>
        <w:t xml:space="preserve">Contemporary astronomers in Naples, like their counterparts across Italy, engage in cutting-edge research spanning planetary science, astrophysics, and cosmology. Their work often involves data analysis from satellite missions (e.g., ESA’s Gaia project) or ground-based observatories. In Naples, this includes leveraging advanced telescopes at INAF facilities to study phenomena such as exoplanets, black holes, and the expansion of the universe.</w:t>
      </w:r>
    </w:p>
    <w:p>
      <w:pPr>
        <w:pStyle w:val="BodyText"/>
      </w:pPr>
      <w:r>
        <w:t xml:space="preserve">Moreover, astronomers in Naples contribute to public education through initiatives like stargazing events at the Osservatorio Astronomico di Capodimonte or collaborations with local schools. This aligns with Italy’s national commitment to promoting STEM fields and inspiring future generations of scientists.</w:t>
      </w:r>
    </w:p>
    <w:bookmarkEnd w:id="22"/>
    <w:bookmarkStart w:id="23" w:name="X5b09f7f33470a507a2ac30e2e211e2559213c0d"/>
    <w:p>
      <w:pPr>
        <w:pStyle w:val="Heading2"/>
      </w:pPr>
      <w:r>
        <w:t xml:space="preserve">Challenges Faced by Astronomers in Naples</w:t>
      </w:r>
    </w:p>
    <w:p>
      <w:pPr>
        <w:pStyle w:val="FirstParagraph"/>
      </w:pPr>
      <w:r>
        <w:t xml:space="preserve">Despite its rich legacy, Naples presents unique challenges for modern astronomers. Urban light pollution from the city’s dense population threatens observational quality, necessitating innovative solutions such as remote observatories or collaboration with darker-sky regions in southern Italy. Additionally, funding for academic research remains a persistent issue in the region compared to northern counterparts like Milan or Turin.</w:t>
      </w:r>
    </w:p>
    <w:p>
      <w:pPr>
        <w:pStyle w:val="BodyText"/>
      </w:pPr>
      <w:r>
        <w:t xml:space="preserve">Another challenge is the integration of new technologies into existing infrastructure. While Naples has access to European Union-funded projects, local institutions must compete with global observatories for resources and recognition. These hurdles require strategic planning and interregional collaboration to ensure Naples retains its place in Italy’s scientific landscape.</w:t>
      </w:r>
    </w:p>
    <w:bookmarkEnd w:id="23"/>
    <w:bookmarkStart w:id="24" w:name="astronomers-as-cultural-ambassadors"/>
    <w:p>
      <w:pPr>
        <w:pStyle w:val="Heading2"/>
      </w:pPr>
      <w:r>
        <w:t xml:space="preserve">Astronomers as Cultural Ambassadors</w:t>
      </w:r>
    </w:p>
    <w:p>
      <w:pPr>
        <w:pStyle w:val="FirstParagraph"/>
      </w:pPr>
      <w:r>
        <w:t xml:space="preserve">Beyond scientific research, astronomers in Naples serve as cultural ambassadors, bridging ancient traditions with modern discoveries. The region’s historical ties to the cosmos—such as the influence of Greek and Roman astronomy on later scholars—are often highlighted in public lectures and exhibitions. This dual role reinforces Naples’ identity as a city where science and history coexist.</w:t>
      </w:r>
    </w:p>
    <w:p>
      <w:pPr>
        <w:pStyle w:val="BodyText"/>
      </w:pPr>
      <w:r>
        <w:t xml:space="preserve">Notably, the 2019 International Astronomical Union (IAU) event in Naples showcased the city’s global outreach, attracting researchers from across Europe. Such events underscore how an Astronomer in Naples is not only a scientist but also a representative of Italy’s intellectual heritage.</w:t>
      </w:r>
    </w:p>
    <w:bookmarkEnd w:id="24"/>
    <w:bookmarkStart w:id="25" w:name="conclusion"/>
    <w:p>
      <w:pPr>
        <w:pStyle w:val="Heading2"/>
      </w:pPr>
      <w:r>
        <w:t xml:space="preserve">Conclusion</w:t>
      </w:r>
    </w:p>
    <w:p>
      <w:pPr>
        <w:pStyle w:val="FirstParagraph"/>
      </w:pPr>
      <w:r>
        <w:t xml:space="preserve">This Undergraduate Thesis has illuminated the critical role of an Astronomer in the context of Italy, particularly within the city of Naples. From its historical foundations as a center for celestial observation to its modern contributions in astrophysics and education, Naples embodies the enduring legacy of astronomical inquiry. While challenges such as light pollution and funding constraints persist, the resilience and innovation of Naples’ astronomers ensure their continued relevance on both national and international stages.</w:t>
      </w:r>
    </w:p>
    <w:p>
      <w:pPr>
        <w:pStyle w:val="BodyText"/>
      </w:pPr>
      <w:r>
        <w:t xml:space="preserve">As Italy continues to invest in STEM education and research, the Astronomer in Naples stands as a testament to the nation’s commitment to exploring the cosmos. This document underscores that Naples is not merely a city of history or cuisine but also a beacon for scientific discovery in Europe.</w:t>
      </w:r>
    </w:p>
    <w:bookmarkEnd w:id="25"/>
    <w:p>
      <w:pPr>
        <w:pStyle w:val="BodyText"/>
      </w:pPr>
      <w:r>
        <w:t xml:space="preserve">Prepared as an Undergraduate Thesis for Italy, Naples | 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Italy, Naples</dc:title>
  <dc:creator/>
  <dc:language>en</dc:language>
  <cp:keywords/>
  <dcterms:created xsi:type="dcterms:W3CDTF">2026-07-23T08:47:57Z</dcterms:created>
  <dcterms:modified xsi:type="dcterms:W3CDTF">2026-07-23T08:47:57Z</dcterms:modified>
</cp:coreProperties>
</file>

<file path=docProps/custom.xml><?xml version="1.0" encoding="utf-8"?>
<Properties xmlns="http://schemas.openxmlformats.org/officeDocument/2006/custom-properties" xmlns:vt="http://schemas.openxmlformats.org/officeDocument/2006/docPropsVTypes"/>
</file>