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Astronomer</w:t>
      </w:r>
      <w:r>
        <w:t xml:space="preserve"> </w:t>
      </w:r>
      <w:r>
        <w:t xml:space="preserve">in</w:t>
      </w:r>
      <w:r>
        <w:t xml:space="preserve"> </w:t>
      </w:r>
      <w:r>
        <w:t xml:space="preserve">Morocco</w:t>
      </w:r>
      <w:r>
        <w:t xml:space="preserve"> </w:t>
      </w:r>
      <w:r>
        <w:t xml:space="preserve">Casablanca</w:t>
      </w:r>
    </w:p>
    <w:p>
      <w:pPr>
        <w:pStyle w:val="FirstParagraph"/>
      </w:pPr>
      <w:r>
        <w:t xml:space="preserve">```html</w:t>
      </w:r>
    </w:p>
    <w:bookmarkStart w:id="28" w:name="X5ef4faf9729e7d9794549e03ee78f08e56039d8"/>
    <w:p>
      <w:pPr>
        <w:pStyle w:val="Heading1"/>
      </w:pPr>
      <w:r>
        <w:t xml:space="preserve">Undergraduate Thesis: The Role of an Astronomer in Morocco Casablanca</w:t>
      </w:r>
    </w:p>
    <w:bookmarkStart w:id="20" w:name="abstract"/>
    <w:p>
      <w:pPr>
        <w:pStyle w:val="Heading2"/>
      </w:pPr>
      <w:r>
        <w:t xml:space="preserve">Abstract</w:t>
      </w:r>
    </w:p>
    <w:p>
      <w:pPr>
        <w:pStyle w:val="FirstParagraph"/>
      </w:pPr>
      <w:r>
        <w:t xml:space="preserve">This Undergraduate Thesis explores the significance of astronomers in Morocco, with a specific focus on the city of Casablanca. As a hub of scientific and cultural activity in North Africa, Casablanca presents unique opportunities and challenges for astronomers. The document examines how astronomy contributes to education, research, and public engagement in Morocco while highlighting the role of an astronomer as both a scientist and a cultural ambassador. This study emphasizes the importance of integrating astronomical knowledge into local educational systems and fostering international collaboration to advance scientific understanding in the region.</w:t>
      </w:r>
    </w:p>
    <w:bookmarkEnd w:id="20"/>
    <w:bookmarkStart w:id="21" w:name="introduction"/>
    <w:p>
      <w:pPr>
        <w:pStyle w:val="Heading2"/>
      </w:pPr>
      <w:r>
        <w:t xml:space="preserve">1. Introduction</w:t>
      </w:r>
    </w:p>
    <w:p>
      <w:pPr>
        <w:pStyle w:val="FirstParagraph"/>
      </w:pPr>
      <w:r>
        <w:t xml:space="preserve">Astronomy has long been intertwined with human history, from ancient celestial navigation to modern astrophysics. In Morocco, a country rich in cultural heritage and geographic diversity, astronomy holds both historical significance and contemporary relevance. Casablanca, as Morocco’s largest city and economic capital, serves as a critical center for scientific innovation. This thesis investigates how the role of an astronomer in Casablanca intersects with local traditions, global scientific networks, and the challenges of promoting STEM (Science, Technology, Engineering, and Mathematics) education in a rapidly developing region.</w:t>
      </w:r>
    </w:p>
    <w:p>
      <w:pPr>
        <w:pStyle w:val="BodyText"/>
      </w:pPr>
      <w:r>
        <w:t xml:space="preserve">The study is structured into four sections: a review of Morocco’s historical connection to astronomy, an analysis of the current state of astronomical research in Casablanca, an exploration of the astronomer’s dual role as scientist and educator, and recommendations for future growth. By addressing these aspects, this Undergraduate Thesis aims to contribute to a broader understanding of how astronomy can thrive in a context like Morocco Casablanca.</w:t>
      </w:r>
    </w:p>
    <w:bookmarkEnd w:id="21"/>
    <w:bookmarkStart w:id="22" w:name="X512ea2205e4db73dbe1d8b2e5859ecd213bc59c"/>
    <w:p>
      <w:pPr>
        <w:pStyle w:val="Heading2"/>
      </w:pPr>
      <w:r>
        <w:t xml:space="preserve">2. Historical and Cultural Context of Astronomy in Morocco</w:t>
      </w:r>
    </w:p>
    <w:p>
      <w:pPr>
        <w:pStyle w:val="FirstParagraph"/>
      </w:pPr>
      <w:r>
        <w:t xml:space="preserve">Morocco has a deep-rooted tradition in astronomy, dating back to the medieval Islamic Golden Age. Scholars such as Al-Zarqali (Arzachel) from Al-Andalus made groundbreaking contributions to celestial mechanics and instrument design. These historical achievements highlight Morocco’s legacy as a cradle of scientific thought.</w:t>
      </w:r>
    </w:p>
    <w:p>
      <w:pPr>
        <w:pStyle w:val="BodyText"/>
      </w:pPr>
      <w:r>
        <w:t xml:space="preserve">However, modern astronomical research in Morocco faces challenges such as limited infrastructure, funding gaps, and a lack of public engagement. Casablanca, while home to the Hassan II University and the Moroccan National Observatory (OAN), has yet to fully leverage its potential as an astronomy hub. This section argues that revitalizing interest in astronomy requires bridging historical reverence with contemporary scientific practice.</w:t>
      </w:r>
    </w:p>
    <w:bookmarkEnd w:id="22"/>
    <w:bookmarkStart w:id="23" w:name="Xa4cf054bfc7adf054dc16451061e29ad0f99b80"/>
    <w:p>
      <w:pPr>
        <w:pStyle w:val="Heading2"/>
      </w:pPr>
      <w:r>
        <w:t xml:space="preserve">3. The Astronomer in Casablanca: Challenges and Opportunities</w:t>
      </w:r>
    </w:p>
    <w:p>
      <w:pPr>
        <w:pStyle w:val="FirstParagraph"/>
      </w:pPr>
      <w:r>
        <w:t xml:space="preserve">The role of an astronomer in Morocco Casablanca is multifaceted. Academically, astronomers contribute to research on astrophysics, planetary science, and space technology. For example, the OAN’s observatories near Marrakech collaborate with international institutions to study phenomena like cosmic rays and exoplanets. However, Casablanca itself lacks dedicated astronomical facilities or public observatories.</w:t>
      </w:r>
    </w:p>
    <w:p>
      <w:pPr>
        <w:pStyle w:val="BodyText"/>
      </w:pPr>
      <w:r>
        <w:t xml:space="preserve">Public engagement is another critical domain for astronomers in the region. In cities like Casablanca, where urban light pollution limits stargazing opportunities, educators and researchers must innovate to inspire the next generation of scientists. Initiatives such as planetariums, citizen science projects, and school outreach programs are essential for fostering curiosity among youth.</w:t>
      </w:r>
    </w:p>
    <w:p>
      <w:pPr>
        <w:pStyle w:val="BodyText"/>
      </w:pPr>
      <w:r>
        <w:t xml:space="preserve">Moreover, an astronomer in Morocco Casablanca must navigate cultural perceptions of science. While astronomy is often viewed as a Western discipline in some communities, integrating local knowledge systems—such as traditional navigation techniques used by Berber tribes—can create more inclusive scientific narratives.</w:t>
      </w:r>
    </w:p>
    <w:bookmarkEnd w:id="23"/>
    <w:bookmarkStart w:id="24" w:name="X8e6352761305cd3f3b8290e99f650566c4274ee"/>
    <w:p>
      <w:pPr>
        <w:pStyle w:val="Heading2"/>
      </w:pPr>
      <w:r>
        <w:t xml:space="preserve">4. The Astronomer’s Dual Role: Scientist and Educator</w:t>
      </w:r>
    </w:p>
    <w:p>
      <w:pPr>
        <w:pStyle w:val="FirstParagraph"/>
      </w:pPr>
      <w:r>
        <w:t xml:space="preserve">In Morocco Casablanca, an astronomer is not only a researcher but also a vital link between the scientific community and the public. This dual role demands expertise in both cutting-edge astrophysics and pedagogical strategies to make complex concepts accessible. For instance, astronomers at Hassan II University often collaborate with secondary schools to develop curricula that align with global standards while incorporating Moroccan cultural contexts.</w:t>
      </w:r>
    </w:p>
    <w:p>
      <w:pPr>
        <w:pStyle w:val="BodyText"/>
      </w:pPr>
      <w:r>
        <w:t xml:space="preserve">Additionally, astronomers in Casablanca face the challenge of limited resources. Many institutions rely on international partnerships for equipment and funding, which can hinder long-term sustainability. This section highlights the importance of fostering local talent through scholarships, internships, and mentorship programs to ensure Morocco’s astronomical community thrives independently.</w:t>
      </w:r>
    </w:p>
    <w:bookmarkEnd w:id="24"/>
    <w:bookmarkStart w:id="25" w:name="recommendations-for-future-development"/>
    <w:p>
      <w:pPr>
        <w:pStyle w:val="Heading2"/>
      </w:pPr>
      <w:r>
        <w:t xml:space="preserve">5. Recommendations for Future Development</w:t>
      </w:r>
    </w:p>
    <w:p>
      <w:pPr>
        <w:pStyle w:val="FirstParagraph"/>
      </w:pPr>
      <w:r>
        <w:t xml:space="preserve">To strengthen the role of an astronomer in Morocco Casablanca, several steps are recommended. First, the government and private sector should invest in building observatories or planetariums within urban centers to combat light pollution and provide hands-on learning experiences. Second, universities must prioritize interdisciplinary research that combines astronomy with emerging fields like data science and artificial intelligence.</w:t>
      </w:r>
    </w:p>
    <w:p>
      <w:pPr>
        <w:pStyle w:val="BodyText"/>
      </w:pPr>
      <w:r>
        <w:t xml:space="preserve">Third, public awareness campaigns should emphasize the relevance of astronomy to everyday life—such as its applications in climate modeling, satellite technology, and space exploration. Finally, international collaborations should be expanded to position Morocco as a leader in regional scientific initiatives.</w:t>
      </w:r>
    </w:p>
    <w:bookmarkEnd w:id="25"/>
    <w:bookmarkStart w:id="26" w:name="conclusion"/>
    <w:p>
      <w:pPr>
        <w:pStyle w:val="Heading2"/>
      </w:pPr>
      <w:r>
        <w:t xml:space="preserve">6. Conclusion</w:t>
      </w:r>
    </w:p>
    <w:p>
      <w:pPr>
        <w:pStyle w:val="FirstParagraph"/>
      </w:pPr>
      <w:r>
        <w:t xml:space="preserve">This Undergraduate Thesis underscores the transformative potential of an astronomer’s work in Morocco Casablanca. By addressing historical and contemporary challenges while embracing innovation, astronomers can play a pivotal role in advancing scientific literacy and fostering cross-cultural understanding. As Morocco continues to grow as a global player, investing in astronomy will not only honor its rich legacy but also secure its place at the forefront of modern scientific discovery.</w:t>
      </w:r>
    </w:p>
    <w:bookmarkEnd w:id="26"/>
    <w:bookmarkStart w:id="27" w:name="references"/>
    <w:p>
      <w:pPr>
        <w:pStyle w:val="Heading2"/>
      </w:pPr>
      <w:r>
        <w:t xml:space="preserve">References</w:t>
      </w:r>
    </w:p>
    <w:p>
      <w:pPr>
        <w:numPr>
          <w:ilvl w:val="0"/>
          <w:numId w:val="1001"/>
        </w:numPr>
        <w:pStyle w:val="Compact"/>
      </w:pPr>
      <w:r>
        <w:t xml:space="preserve">Al-Zarqali. (11th century). "Toledan Tables."</w:t>
      </w:r>
    </w:p>
    <w:p>
      <w:pPr>
        <w:numPr>
          <w:ilvl w:val="0"/>
          <w:numId w:val="1001"/>
        </w:numPr>
        <w:pStyle w:val="Compact"/>
      </w:pPr>
      <w:r>
        <w:t xml:space="preserve">King, D. A. (1995). "Astronomy in the Service of the State: The Role of Astronomers in Medieval Islamic Society."</w:t>
      </w:r>
    </w:p>
    <w:p>
      <w:pPr>
        <w:numPr>
          <w:ilvl w:val="0"/>
          <w:numId w:val="1001"/>
        </w:numPr>
        <w:pStyle w:val="Compact"/>
      </w:pPr>
      <w:r>
        <w:t xml:space="preserve">Moroccan National Observatory. (2023). Annual Research Report.</w:t>
      </w:r>
    </w:p>
    <w:p>
      <w:pPr>
        <w:pStyle w:val="FirstParagraph"/>
      </w:pPr>
      <w:r>
        <w:rPr>
          <w:iCs/>
          <w:i/>
        </w:rPr>
        <w:t xml:space="preserve">Prepared as an Undergraduate Thesis for [Your University Name], Morocco Casablanca.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Astronomer in Morocco Casablanca</dc:title>
  <dc:creator/>
  <dc:language>en</dc:language>
  <cp:keywords/>
  <dcterms:created xsi:type="dcterms:W3CDTF">2026-07-23T07:42:51Z</dcterms:created>
  <dcterms:modified xsi:type="dcterms:W3CDTF">2026-07-23T07:42:51Z</dcterms:modified>
</cp:coreProperties>
</file>

<file path=docProps/custom.xml><?xml version="1.0" encoding="utf-8"?>
<Properties xmlns="http://schemas.openxmlformats.org/officeDocument/2006/custom-properties" xmlns:vt="http://schemas.openxmlformats.org/officeDocument/2006/docPropsVTypes"/>
</file>