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ee061c5dd152ae961b31a0248442f245e363862"/>
    <w:p>
      <w:pPr>
        <w:pStyle w:val="Heading1"/>
      </w:pPr>
      <w:r>
        <w:t xml:space="preserve">Undergraduate Thesis: The Role of an Astronomer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astronomers in Pakistan, with a specific focus on Islamabad. The study highlights the contributions of astronomers to scientific research, education, and technological development in the region. It also addresses challenges faced by aspiring astronomers in Pakistan and discusses opportunities for growth within academic and research institutions based in Islamabad. By examining local initiatives such as observatories, universities, and collaborations with international bodies, this thesis aims to provide a comprehensive understanding of how the role of an astronomer contributes to national progress.</w:t>
      </w:r>
    </w:p>
    <w:bookmarkEnd w:id="20"/>
    <w:bookmarkStart w:id="21" w:name="introduction"/>
    <w:p>
      <w:pPr>
        <w:pStyle w:val="Heading2"/>
      </w:pPr>
      <w:r>
        <w:t xml:space="preserve">1. Introduction</w:t>
      </w:r>
    </w:p>
    <w:p>
      <w:pPr>
        <w:pStyle w:val="FirstParagraph"/>
      </w:pPr>
      <w:r>
        <w:t xml:space="preserve">Astronomy is a vital field that bridges science, technology, and philosophy. In Pakistan, where scientific research is gaining momentum, the role of an astronomer has become increasingly significant. Islamabad, as the capital city and a hub for education and innovation in Pakistan, hosts numerous institutions dedicated to advancing astronomical knowledge. This Undergraduate Thesis delves into the academic and professional landscape of astronomers in Islamabad, emphasizing their contributions to both national scientific development and global collaborative efforts.</w:t>
      </w:r>
    </w:p>
    <w:bookmarkEnd w:id="21"/>
    <w:bookmarkStart w:id="22" w:name="Xbfa2cdaffc27ba45c659877bf37ac7ba5013f48"/>
    <w:p>
      <w:pPr>
        <w:pStyle w:val="Heading2"/>
      </w:pPr>
      <w:r>
        <w:t xml:space="preserve">2. The Role of an Astronomer in Scientific Research</w:t>
      </w:r>
    </w:p>
    <w:p>
      <w:pPr>
        <w:pStyle w:val="FirstParagraph"/>
      </w:pPr>
      <w:r>
        <w:t xml:space="preserve">An astronomer is a scientist who studies celestial phenomena, including stars, planets, galaxies, and other cosmic entities. Their work involves analyzing data collected through telescopes, satellites, and computational models to understand the universe’s structure and evolution. In Pakistan Islamabad, astronomers play a critical role in advancing research in astrophysics and cosmology.</w:t>
      </w:r>
    </w:p>
    <w:p>
      <w:pPr>
        <w:pStyle w:val="BodyText"/>
      </w:pPr>
      <w:r>
        <w:t xml:space="preserve">Key institutions like the</w:t>
      </w:r>
      <w:r>
        <w:t xml:space="preserve"> </w:t>
      </w:r>
      <w:r>
        <w:rPr>
          <w:bCs/>
          <w:b/>
        </w:rPr>
        <w:t xml:space="preserve">Space Science Institute (SSI)</w:t>
      </w:r>
      <w:r>
        <w:t xml:space="preserve"> </w:t>
      </w:r>
      <w:r>
        <w:t xml:space="preserve">of Pakistan and the</w:t>
      </w:r>
      <w:r>
        <w:t xml:space="preserve"> </w:t>
      </w:r>
      <w:r>
        <w:rPr>
          <w:bCs/>
          <w:b/>
        </w:rPr>
        <w:t xml:space="preserve">National University of Sciences &amp; Technology (NUST)</w:t>
      </w:r>
      <w:r>
        <w:t xml:space="preserve"> </w:t>
      </w:r>
      <w:r>
        <w:t xml:space="preserve">provide platforms for astronomers to conduct cutting-edge research. These organizations collaborate with international bodies such as NASA, ESA, and the International Astronomical Union (IAU) to share data and resources.</w:t>
      </w:r>
    </w:p>
    <w:p>
      <w:pPr>
        <w:pStyle w:val="BodyText"/>
      </w:pPr>
      <w:r>
        <w:t xml:space="preserve">Astronomers in Islamabad also contribute to public education through outreach programs, workshops, and lectures. By demystifying complex cosmic concepts, they inspire students to pursue careers in science and technology.</w:t>
      </w:r>
    </w:p>
    <w:bookmarkEnd w:id="22"/>
    <w:bookmarkStart w:id="23" w:name="Xa5123e61666329a68bf6af1fdc4964e3384efbf"/>
    <w:p>
      <w:pPr>
        <w:pStyle w:val="Heading2"/>
      </w:pPr>
      <w:r>
        <w:t xml:space="preserve">3. Educational Opportunities for Astronomers in Pakistan Islamabad</w:t>
      </w:r>
    </w:p>
    <w:p>
      <w:pPr>
        <w:pStyle w:val="FirstParagraph"/>
      </w:pPr>
      <w:r>
        <w:t xml:space="preserve">Pakistan’s academic institutions offer undergraduate and postgraduate programs in physics, astrophysics, and space science. Universities such as the</w:t>
      </w:r>
      <w:r>
        <w:t xml:space="preserve"> </w:t>
      </w:r>
      <w:r>
        <w:rPr>
          <w:bCs/>
          <w:b/>
        </w:rPr>
        <w:t xml:space="preserve">COMSATS Institute of Information Technology (CIIT)</w:t>
      </w:r>
      <w:r>
        <w:t xml:space="preserve">,</w:t>
      </w:r>
      <w:r>
        <w:t xml:space="preserve"> </w:t>
      </w:r>
      <w:r>
        <w:rPr>
          <w:bCs/>
          <w:b/>
        </w:rPr>
        <w:t xml:space="preserve">University of Islamabad</w:t>
      </w:r>
      <w:r>
        <w:t xml:space="preserve">, and</w:t>
      </w:r>
      <w:r>
        <w:t xml:space="preserve"> </w:t>
      </w:r>
      <w:r>
        <w:rPr>
          <w:bCs/>
          <w:b/>
        </w:rPr>
        <w:t xml:space="preserve">Gilgit Baltistan University</w:t>
      </w:r>
      <w:r>
        <w:t xml:space="preserve"> </w:t>
      </w:r>
      <w:r>
        <w:t xml:space="preserve">have departments that provide specialized training for aspiring astronomers.</w:t>
      </w:r>
    </w:p>
    <w:p>
      <w:pPr>
        <w:numPr>
          <w:ilvl w:val="0"/>
          <w:numId w:val="1001"/>
        </w:numPr>
        <w:pStyle w:val="Compact"/>
      </w:pPr>
      <w:r>
        <w:rPr>
          <w:iCs/>
          <w:i/>
        </w:rPr>
        <w:t xml:space="preserve">Bachelor of Science in Physics (Honors)</w:t>
      </w:r>
      <w:r>
        <w:t xml:space="preserve">: Focuses on theoretical and experimental physics, with electives in astronomy.</w:t>
      </w:r>
    </w:p>
    <w:p>
      <w:pPr>
        <w:numPr>
          <w:ilvl w:val="0"/>
          <w:numId w:val="1001"/>
        </w:numPr>
        <w:pStyle w:val="Compact"/>
      </w:pPr>
      <w:r>
        <w:rPr>
          <w:iCs/>
          <w:i/>
        </w:rPr>
        <w:t xml:space="preserve">Master of Science in Astrophysics</w:t>
      </w:r>
      <w:r>
        <w:t xml:space="preserve">: Offers advanced coursework and research opportunities in cosmology, stellar evolution, and planetary science.</w:t>
      </w:r>
    </w:p>
    <w:p>
      <w:pPr>
        <w:numPr>
          <w:ilvl w:val="0"/>
          <w:numId w:val="1001"/>
        </w:numPr>
        <w:pStyle w:val="Compact"/>
      </w:pPr>
      <w:r>
        <w:rPr>
          <w:iCs/>
          <w:i/>
        </w:rPr>
        <w:t xml:space="preserve">Doctor of Philosophy (PhD) Programs</w:t>
      </w:r>
      <w:r>
        <w:t xml:space="preserve">: Specialized tracks for students aiming to contribute original research to the field.</w:t>
      </w:r>
    </w:p>
    <w:p>
      <w:pPr>
        <w:pStyle w:val="FirstParagraph"/>
      </w:pPr>
      <w:r>
        <w:t xml:space="preserve">These programs are designed to align with international standards, ensuring that graduates can compete globally. However, challenges such as limited funding and access to advanced equipment persist in Pakistan’s academic sector.</w:t>
      </w:r>
    </w:p>
    <w:bookmarkEnd w:id="23"/>
    <w:bookmarkStart w:id="24" w:name="X9bbfb48a6de32e9e5657e392c3b8ffe73a6a35d"/>
    <w:p>
      <w:pPr>
        <w:pStyle w:val="Heading2"/>
      </w:pPr>
      <w:r>
        <w:t xml:space="preserve">4. Challenges Faced by Astronomers in Pakistan</w:t>
      </w:r>
    </w:p>
    <w:p>
      <w:pPr>
        <w:pStyle w:val="FirstParagraph"/>
      </w:pPr>
      <w:r>
        <w:t xml:space="preserve">Despite the growing interest in astronomy, several obstacles hinder the progress of astronomers in Pakistan:</w:t>
      </w:r>
    </w:p>
    <w:p>
      <w:pPr>
        <w:numPr>
          <w:ilvl w:val="0"/>
          <w:numId w:val="1002"/>
        </w:numPr>
        <w:pStyle w:val="Compact"/>
      </w:pPr>
      <w:r>
        <w:rPr>
          <w:bCs/>
          <w:b/>
        </w:rPr>
        <w:t xml:space="preserve">Limited Funding:</w:t>
      </w:r>
      <w:r>
        <w:t xml:space="preserve"> </w:t>
      </w:r>
      <w:r>
        <w:t xml:space="preserve">Research budgets for space science and astronomy are minimal compared to other scientific disciplines.</w:t>
      </w:r>
    </w:p>
    <w:p>
      <w:pPr>
        <w:numPr>
          <w:ilvl w:val="0"/>
          <w:numId w:val="1002"/>
        </w:numPr>
        <w:pStyle w:val="Compact"/>
      </w:pPr>
      <w:r>
        <w:rPr>
          <w:bCs/>
          <w:b/>
        </w:rPr>
        <w:t xml:space="preserve">Lack of Infrastructure:</w:t>
      </w:r>
      <w:r>
        <w:t xml:space="preserve"> </w:t>
      </w:r>
      <w:r>
        <w:t xml:space="preserve">Advanced observatories and computational tools are scarce, restricting data collection and analysis capabilities.</w:t>
      </w:r>
    </w:p>
    <w:p>
      <w:pPr>
        <w:numPr>
          <w:ilvl w:val="0"/>
          <w:numId w:val="1002"/>
        </w:numPr>
        <w:pStyle w:val="Compact"/>
      </w:pPr>
      <w:r>
        <w:rPr>
          <w:bCs/>
          <w:b/>
        </w:rPr>
        <w:t xml:space="preserve">Bureaucratic Hurdles:</w:t>
      </w:r>
      <w:r>
        <w:t xml:space="preserve"> </w:t>
      </w:r>
      <w:r>
        <w:t xml:space="preserve">Slow approval processes for research proposals delay projects and discourage young scientists.</w:t>
      </w:r>
    </w:p>
    <w:p>
      <w:pPr>
        <w:pStyle w:val="FirstParagraph"/>
      </w:pPr>
      <w:r>
        <w:t xml:space="preserve">Pakistan Islamabad, while a central hub for academia, must address these challenges to support the next generation of astronomers effectively.</w:t>
      </w:r>
    </w:p>
    <w:bookmarkEnd w:id="24"/>
    <w:bookmarkStart w:id="25" w:name="opportunities-for-growth-in-islamabad"/>
    <w:p>
      <w:pPr>
        <w:pStyle w:val="Heading2"/>
      </w:pPr>
      <w:r>
        <w:t xml:space="preserve">5. Opportunities for Growth in Islamabad</w:t>
      </w:r>
    </w:p>
    <w:p>
      <w:pPr>
        <w:pStyle w:val="FirstParagraph"/>
      </w:pPr>
      <w:r>
        <w:t xml:space="preserve">Islamabad offers unique opportunities for astronomers due to its concentration of research institutions and government agencies. The</w:t>
      </w:r>
      <w:r>
        <w:t xml:space="preserve"> </w:t>
      </w:r>
      <w:r>
        <w:rPr>
          <w:bCs/>
          <w:b/>
        </w:rPr>
        <w:t xml:space="preserve">Pakistan Space Program</w:t>
      </w:r>
      <w:r>
        <w:t xml:space="preserve">, managed by the SUPARCO (Space and Upper Atmosphere Research Commission), provides platforms for collaboration between academics and professionals.</w:t>
      </w:r>
    </w:p>
    <w:p>
      <w:pPr>
        <w:pStyle w:val="BodyText"/>
      </w:pPr>
      <w:r>
        <w:t xml:space="preserve">Students can participate in internships with organizations like the</w:t>
      </w:r>
      <w:r>
        <w:t xml:space="preserve"> </w:t>
      </w:r>
      <w:r>
        <w:rPr>
          <w:bCs/>
          <w:b/>
        </w:rPr>
        <w:t xml:space="preserve">Islamic Scientific Information Centre (ISIC)</w:t>
      </w:r>
      <w:r>
        <w:t xml:space="preserve"> </w:t>
      </w:r>
      <w:r>
        <w:t xml:space="preserve">or contribute to projects led by the</w:t>
      </w:r>
      <w:r>
        <w:t xml:space="preserve"> </w:t>
      </w:r>
      <w:r>
        <w:rPr>
          <w:bCs/>
          <w:b/>
        </w:rPr>
        <w:t xml:space="preserve">Pakistan Astronomical Society</w:t>
      </w:r>
      <w:r>
        <w:t xml:space="preserve">. Additionally, Islamabad hosts annual events such as the</w:t>
      </w:r>
      <w:r>
        <w:t xml:space="preserve"> </w:t>
      </w:r>
      <w:r>
        <w:rPr>
          <w:iCs/>
          <w:i/>
        </w:rPr>
        <w:t xml:space="preserve">Islamabad Astronomy Week</w:t>
      </w:r>
      <w:r>
        <w:t xml:space="preserve">, which promotes public engagement and fosters a community of astronomy enthusiasts.</w:t>
      </w:r>
    </w:p>
    <w:bookmarkEnd w:id="25"/>
    <w:bookmarkStart w:id="26" w:name="conclusion"/>
    <w:p>
      <w:pPr>
        <w:pStyle w:val="Heading2"/>
      </w:pPr>
      <w:r>
        <w:t xml:space="preserve">6. Conclusion</w:t>
      </w:r>
    </w:p>
    <w:p>
      <w:pPr>
        <w:pStyle w:val="FirstParagraph"/>
      </w:pPr>
      <w:r>
        <w:t xml:space="preserve">This Undergraduate Thesis underscores the critical role of astronomers in Pakistan, particularly within Islamabad’s academic and research ecosystems. By leveraging local resources, addressing systemic challenges, and fostering international collaborations, astronomers can drive scientific innovation and inspire future generations. The study emphasizes the need for increased investment in astronomy education and infrastructure to ensure that Pakistan remains a competitive player in global scientific endeavors.</w:t>
      </w:r>
    </w:p>
    <w:p>
      <w:pPr>
        <w:pStyle w:val="BodyText"/>
      </w:pPr>
      <w:r>
        <w:t xml:space="preserve">The journey of an astronomer in Islamabad is not just about exploring the cosmos—it is also about building a foundation for national progress through science, education, and technological advancement.</w:t>
      </w:r>
    </w:p>
    <w:bookmarkEnd w:id="26"/>
    <w:bookmarkStart w:id="27" w:name="references"/>
    <w:p>
      <w:pPr>
        <w:pStyle w:val="Heading2"/>
      </w:pPr>
      <w:r>
        <w:t xml:space="preserve">References</w:t>
      </w:r>
    </w:p>
    <w:p>
      <w:pPr>
        <w:numPr>
          <w:ilvl w:val="0"/>
          <w:numId w:val="1003"/>
        </w:numPr>
        <w:pStyle w:val="Compact"/>
      </w:pPr>
      <w:r>
        <w:t xml:space="preserve">Suparco (Space and Upper Atmosphere Research Commission). (n.d.). Pakistan Space Program. Retrieved from [insert link].</w:t>
      </w:r>
    </w:p>
    <w:p>
      <w:pPr>
        <w:numPr>
          <w:ilvl w:val="0"/>
          <w:numId w:val="1003"/>
        </w:numPr>
        <w:pStyle w:val="Compact"/>
      </w:pPr>
      <w:r>
        <w:t xml:space="preserve">Pakistan Astronomical Society. (n.d.). About Us. Retrieved from [insert link].</w:t>
      </w:r>
    </w:p>
    <w:p>
      <w:pPr>
        <w:numPr>
          <w:ilvl w:val="0"/>
          <w:numId w:val="1003"/>
        </w:numPr>
        <w:pStyle w:val="Compact"/>
      </w:pPr>
      <w:r>
        <w:t xml:space="preserve">National University of Sciences &amp; Technology (NUST). (n.d.). Department of Physics. Retrieved from [insert link].</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 in Pakistan Islamabad</dc:title>
  <dc:creator/>
  <dc:language>en</dc:language>
  <cp:keywords/>
  <dcterms:created xsi:type="dcterms:W3CDTF">2026-07-21T03:18:59Z</dcterms:created>
  <dcterms:modified xsi:type="dcterms:W3CDTF">2026-07-21T03:18:59Z</dcterms:modified>
</cp:coreProperties>
</file>

<file path=docProps/custom.xml><?xml version="1.0" encoding="utf-8"?>
<Properties xmlns="http://schemas.openxmlformats.org/officeDocument/2006/custom-properties" xmlns:vt="http://schemas.openxmlformats.org/officeDocument/2006/docPropsVTypes"/>
</file>