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Astronomer</w:t>
      </w:r>
      <w:r>
        <w:t xml:space="preserve"> </w:t>
      </w:r>
      <w:r>
        <w:t xml:space="preserve">for</w:t>
      </w:r>
      <w:r>
        <w:t xml:space="preserve"> </w:t>
      </w:r>
      <w:r>
        <w:t xml:space="preserve">Application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3bc758798b2e0078398a251ea80b968890fb9f0"/>
    <w:p>
      <w:pPr>
        <w:pStyle w:val="Heading1"/>
      </w:pPr>
      <w:r>
        <w:t xml:space="preserve">Undergraduate Thesis: The Role of an Astronomer in Advancing Scientific Knowledge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Sciences</w:t>
      </w:r>
      <w:r>
        <w:br/>
      </w:r>
      <w:r>
        <w:rPr>
          <w:bCs/>
          <w:b/>
        </w:rPr>
        <w:t xml:space="preserve">Degree:</w:t>
      </w:r>
      <w:r>
        <w:t xml:space="preserve"> </w:t>
      </w:r>
      <w:r>
        <w:t xml:space="preserve">Bachelor of Science in Astronomy and Astrophysics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significance of an</w:t>
      </w:r>
      <w:r>
        <w:t xml:space="preserve"> </w:t>
      </w:r>
      <w:r>
        <w:rPr>
          <w:iCs/>
          <w:i/>
        </w:rPr>
        <w:t xml:space="preserve">Astronomer</w:t>
      </w:r>
      <w:r>
        <w:t xml:space="preserve">'s contributions to scientific research, education, and technological development in</w:t>
      </w:r>
      <w:r>
        <w:t xml:space="preserve"> </w:t>
      </w:r>
      <w:r>
        <w:rPr>
          <w:bCs/>
          <w:b/>
        </w:rPr>
        <w:t xml:space="preserve">Peru Lima</w:t>
      </w:r>
      <w:r>
        <w:t xml:space="preserve">. Focused on the challenges and opportunities faced by astronomers in this region, the thesis highlights how Peru's geographical position offers unique advantages for astronomical observation. It also examines the role of universities and research institutions in Lima in fostering a new generation of astronomers capable of addressing regional and global scientific questions. Through case studies, historical context, and future projections, this document aims to emphasize why an</w:t>
      </w:r>
      <w:r>
        <w:t xml:space="preserve"> </w:t>
      </w:r>
      <w:r>
        <w:rPr>
          <w:iCs/>
          <w:i/>
        </w:rPr>
        <w:t xml:space="preserve">Astronomer</w:t>
      </w:r>
      <w:r>
        <w:t xml:space="preserve"> </w:t>
      </w:r>
      <w:r>
        <w:t xml:space="preserve">is vital to the academic and technological landscape of</w:t>
      </w:r>
      <w:r>
        <w:t xml:space="preserve"> </w:t>
      </w:r>
      <w:r>
        <w:rPr>
          <w:bCs/>
          <w:b/>
        </w:rPr>
        <w:t xml:space="preserve">Peru Lima</w:t>
      </w:r>
      <w:r>
        <w:t xml:space="preserve">.</w:t>
      </w:r>
    </w:p>
    <w:bookmarkEnd w:id="20"/>
    <w:bookmarkStart w:id="21" w:name="introduction"/>
    <w:p>
      <w:pPr>
        <w:pStyle w:val="Heading2"/>
      </w:pPr>
      <w:r>
        <w:t xml:space="preserve">Introduction</w:t>
      </w:r>
    </w:p>
    <w:p>
      <w:pPr>
        <w:pStyle w:val="FirstParagraph"/>
      </w:pPr>
      <w:r>
        <w:t xml:space="preserve">The field of astronomy has long captivated human curiosity, and in recent decades, advancements in technology have transformed it into a cornerstone of scientific inquiry. In</w:t>
      </w:r>
      <w:r>
        <w:t xml:space="preserve"> </w:t>
      </w:r>
      <w:r>
        <w:rPr>
          <w:bCs/>
          <w:b/>
        </w:rPr>
        <w:t xml:space="preserve">Peru Lima</w:t>
      </w:r>
      <w:r>
        <w:t xml:space="preserve">, an</w:t>
      </w:r>
      <w:r>
        <w:t xml:space="preserve"> </w:t>
      </w:r>
      <w:r>
        <w:rPr>
          <w:iCs/>
          <w:i/>
        </w:rPr>
        <w:t xml:space="preserve">Astronomer</w:t>
      </w:r>
      <w:r>
        <w:t xml:space="preserve"> </w:t>
      </w:r>
      <w:r>
        <w:t xml:space="preserve">occupies a unique position at the intersection of academia, research, and public engagement. This thesis investigates how an</w:t>
      </w:r>
      <w:r>
        <w:t xml:space="preserve"> </w:t>
      </w:r>
      <w:r>
        <w:rPr>
          <w:iCs/>
          <w:i/>
        </w:rPr>
        <w:t xml:space="preserve">Astronomer</w:t>
      </w:r>
      <w:r>
        <w:t xml:space="preserve"> </w:t>
      </w:r>
      <w:r>
        <w:t xml:space="preserve">can leverage Peru's geographical advantages—such as its clear skies and proximity to observatories like the Observatorio de Cerro San Pedro—to contribute to global scientific endeavors while addressing local educational needs.</w:t>
      </w:r>
    </w:p>
    <w:p>
      <w:pPr>
        <w:pStyle w:val="BodyText"/>
      </w:pPr>
      <w:r>
        <w:t xml:space="preserve">The central question guiding this research is:</w:t>
      </w:r>
      <w:r>
        <w:t xml:space="preserve"> </w:t>
      </w:r>
      <w:r>
        <w:rPr>
          <w:iCs/>
          <w:i/>
        </w:rPr>
        <w:t xml:space="preserve">How can an Astronomer in Peru Lima contribute to both national scientific development and international astronomical collaboration?</w:t>
      </w:r>
      <w:r>
        <w:t xml:space="preserve"> </w:t>
      </w:r>
      <w:r>
        <w:t xml:space="preserve">To answer this, the thesis analyzes historical milestones in Peruvian astronomy, evaluates current institutional frameworks in Lima, and proposes strategies for integrating astronomy into undergraduate curricula.</w:t>
      </w:r>
    </w:p>
    <w:bookmarkEnd w:id="21"/>
    <w:bookmarkStart w:id="22" w:name="historical-context-of-astronomy-in-peru"/>
    <w:p>
      <w:pPr>
        <w:pStyle w:val="Heading2"/>
      </w:pPr>
      <w:r>
        <w:t xml:space="preserve">Historical Context of Astronomy in Peru</w:t>
      </w:r>
    </w:p>
    <w:p>
      <w:pPr>
        <w:pStyle w:val="FirstParagraph"/>
      </w:pPr>
      <w:r>
        <w:t xml:space="preserve">Astronomy has a deep-rooted history in Peru. Pre-Columbian civilizations such as the Inca used celestial observations to guide agriculture and rituals. Modern Peruvian astronomy began with the establishment of institutions like the National Astronomical Observatory (OAN) in 1963, which has since played a pivotal role in training scientists and conducting research. However, despite these contributions, Peru's astronomical community remains relatively small compared to other countries in South America.</w:t>
      </w:r>
    </w:p>
    <w:p>
      <w:pPr>
        <w:pStyle w:val="BodyText"/>
      </w:pPr>
      <w:r>
        <w:rPr>
          <w:bCs/>
          <w:b/>
        </w:rPr>
        <w:t xml:space="preserve">Lima</w:t>
      </w:r>
      <w:r>
        <w:t xml:space="preserve">, as the capital of Peru and home to its largest universities, has emerged as a hub for academic innovation. Institutions such as Universidad Nacional Mayor de San Marcos (UNMSM) and Universidad de Lima have initiated programs to promote astronomy among students. This thesis argues that an</w:t>
      </w:r>
      <w:r>
        <w:t xml:space="preserve"> </w:t>
      </w:r>
      <w:r>
        <w:rPr>
          <w:iCs/>
          <w:i/>
        </w:rPr>
        <w:t xml:space="preserve">Astronomer</w:t>
      </w:r>
      <w:r>
        <w:t xml:space="preserve"> </w:t>
      </w:r>
      <w:r>
        <w:t xml:space="preserve">in Lima is uniquely positioned to bridge the gap between theoretical research and practical applications, ensuring Peru's participation in global initiatives like the Square Kilometre Array (SKA).</w:t>
      </w:r>
    </w:p>
    <w:bookmarkEnd w:id="22"/>
    <w:bookmarkStart w:id="23" w:name="the-role-of-an-astronomer-in-peru-lima"/>
    <w:p>
      <w:pPr>
        <w:pStyle w:val="Heading2"/>
      </w:pPr>
      <w:r>
        <w:t xml:space="preserve">The Role of an Astronomer in Peru Lima</w:t>
      </w:r>
    </w:p>
    <w:p>
      <w:pPr>
        <w:pStyle w:val="FirstParagraph"/>
      </w:pPr>
      <w:r>
        <w:t xml:space="preserve">An</w:t>
      </w:r>
      <w:r>
        <w:t xml:space="preserve"> </w:t>
      </w:r>
      <w:r>
        <w:rPr>
          <w:iCs/>
          <w:i/>
        </w:rPr>
        <w:t xml:space="preserve">Astronomer</w:t>
      </w:r>
      <w:r>
        <w:t xml:space="preserve"> </w:t>
      </w:r>
      <w:r>
        <w:t xml:space="preserve">in</w:t>
      </w:r>
      <w:r>
        <w:t xml:space="preserve"> </w:t>
      </w:r>
      <w:r>
        <w:rPr>
          <w:bCs/>
          <w:b/>
        </w:rPr>
        <w:t xml:space="preserve">Peru Lima</w:t>
      </w:r>
      <w:r>
        <w:t xml:space="preserve"> </w:t>
      </w:r>
      <w:r>
        <w:t xml:space="preserve">must navigate a dynamic landscape characterized by both opportunities and challenges. On one hand, the region's high altitude and low light pollution provide ideal conditions for optical and radio astronomy. The Atacama Desert, though geographically distant from Lima, remains a critical site for international collaborations. On the other hand, limited funding for research infrastructure and competition with global institutions pose significant hurdles.</w:t>
      </w:r>
    </w:p>
    <w:p>
      <w:pPr>
        <w:pStyle w:val="BodyText"/>
      </w:pPr>
      <w:r>
        <w:t xml:space="preserve">Key responsibilities of an</w:t>
      </w:r>
      <w:r>
        <w:t xml:space="preserve"> </w:t>
      </w:r>
      <w:r>
        <w:rPr>
          <w:iCs/>
          <w:i/>
        </w:rPr>
        <w:t xml:space="preserve">Astronomer</w:t>
      </w:r>
      <w:r>
        <w:t xml:space="preserve"> </w:t>
      </w:r>
      <w:r>
        <w:t xml:space="preserve">in this context include:</w:t>
      </w:r>
    </w:p>
    <w:p>
      <w:pPr>
        <w:numPr>
          <w:ilvl w:val="0"/>
          <w:numId w:val="1001"/>
        </w:numPr>
        <w:pStyle w:val="Compact"/>
      </w:pPr>
      <w:r>
        <w:rPr>
          <w:bCs/>
          <w:b/>
        </w:rPr>
        <w:t xml:space="preserve">Research Leadership:</w:t>
      </w:r>
      <w:r>
        <w:t xml:space="preserve"> </w:t>
      </w:r>
      <w:r>
        <w:t xml:space="preserve">Conducting observational studies on celestial phenomena, such as supernovae or planetary formation.</w:t>
      </w:r>
    </w:p>
    <w:p>
      <w:pPr>
        <w:numPr>
          <w:ilvl w:val="0"/>
          <w:numId w:val="1001"/>
        </w:numPr>
        <w:pStyle w:val="Compact"/>
      </w:pPr>
      <w:r>
        <w:rPr>
          <w:bCs/>
          <w:b/>
        </w:rPr>
        <w:t xml:space="preserve">Educational Advocacy:</w:t>
      </w:r>
      <w:r>
        <w:t xml:space="preserve"> </w:t>
      </w:r>
      <w:r>
        <w:t xml:space="preserve">Promoting STEM education through public lectures, workshops, and collaborations with local schools.</w:t>
      </w:r>
    </w:p>
    <w:p>
      <w:pPr>
        <w:numPr>
          <w:ilvl w:val="0"/>
          <w:numId w:val="1001"/>
        </w:numPr>
        <w:pStyle w:val="Compact"/>
      </w:pPr>
      <w:r>
        <w:rPr>
          <w:bCs/>
          <w:b/>
        </w:rPr>
        <w:t xml:space="preserve">Technological Innovation:</w:t>
      </w:r>
      <w:r>
        <w:t xml:space="preserve"> </w:t>
      </w:r>
      <w:r>
        <w:t xml:space="preserve">Developing tools for data analysis and telescope calibration tailored to Peru's unique environmental conditions.</w:t>
      </w:r>
    </w:p>
    <w:p>
      <w:pPr>
        <w:pStyle w:val="FirstParagraph"/>
      </w:pPr>
      <w:r>
        <w:t xml:space="preserve">The thesis also emphasizes the importance of interdisciplinary work. For example, an</w:t>
      </w:r>
      <w:r>
        <w:t xml:space="preserve"> </w:t>
      </w:r>
      <w:r>
        <w:rPr>
          <w:iCs/>
          <w:i/>
        </w:rPr>
        <w:t xml:space="preserve">Astronomer</w:t>
      </w:r>
      <w:r>
        <w:t xml:space="preserve"> </w:t>
      </w:r>
      <w:r>
        <w:t xml:space="preserve">in Lima could collaborate with geologists to study Earth's magnetic field or with engineers to improve telescope design for extreme climates.</w:t>
      </w:r>
    </w:p>
    <w:bookmarkEnd w:id="23"/>
    <w:bookmarkStart w:id="24" w:name="Xdcb351362817e615c37811db945c4f16ed67b36"/>
    <w:p>
      <w:pPr>
        <w:pStyle w:val="Heading2"/>
      </w:pPr>
      <w:r>
        <w:t xml:space="preserve">Institutional Support and Challenges in Peru Lima</w:t>
      </w:r>
    </w:p>
    <w:p>
      <w:pPr>
        <w:pStyle w:val="FirstParagraph"/>
      </w:pPr>
      <w:r>
        <w:t xml:space="preserve">Lima's universities have made strides in supporting astronomical research. The Department of Astronomy at UNMSM, for instance, offers undergraduate programs that combine theoretical coursework with hands-on experience using remote telescopes. However, challenges persist:</w:t>
      </w:r>
    </w:p>
    <w:p>
      <w:pPr>
        <w:numPr>
          <w:ilvl w:val="0"/>
          <w:numId w:val="1002"/>
        </w:numPr>
        <w:pStyle w:val="Compact"/>
      </w:pPr>
      <w:r>
        <w:rPr>
          <w:bCs/>
          <w:b/>
        </w:rPr>
        <w:t xml:space="preserve">Resource Limitations:</w:t>
      </w:r>
      <w:r>
        <w:t xml:space="preserve"> </w:t>
      </w:r>
      <w:r>
        <w:t xml:space="preserve">Many institutions lack access to cutting-edge equipment.</w:t>
      </w:r>
    </w:p>
    <w:p>
      <w:pPr>
        <w:numPr>
          <w:ilvl w:val="0"/>
          <w:numId w:val="1002"/>
        </w:numPr>
        <w:pStyle w:val="Compact"/>
      </w:pPr>
      <w:r>
        <w:rPr>
          <w:bCs/>
          <w:b/>
        </w:rPr>
        <w:t xml:space="preserve">Funding Constraints:</w:t>
      </w:r>
      <w:r>
        <w:t xml:space="preserve"> </w:t>
      </w:r>
      <w:r>
        <w:t xml:space="preserve">Grants for research are often directed toward more "visible" fields like medicine or engineering.</w:t>
      </w:r>
    </w:p>
    <w:p>
      <w:pPr>
        <w:numPr>
          <w:ilvl w:val="0"/>
          <w:numId w:val="1002"/>
        </w:numPr>
        <w:pStyle w:val="Compact"/>
      </w:pPr>
      <w:r>
        <w:rPr>
          <w:bCs/>
          <w:b/>
        </w:rPr>
        <w:t xml:space="preserve">Hiring Challenges:</w:t>
      </w:r>
      <w:r>
        <w:t xml:space="preserve"> </w:t>
      </w:r>
      <w:r>
        <w:t xml:space="preserve">Competing with global institutions to attract and retain skilled astronomers.</w:t>
      </w:r>
    </w:p>
    <w:p>
      <w:pPr>
        <w:pStyle w:val="FirstParagraph"/>
      </w:pPr>
      <w:r>
        <w:t xml:space="preserve">To address these issues, the thesis proposes initiatives such as public-private partnerships with tech companies and international collaborations to share resources. For example, Lima-based astronomers could partner with observatories in Chile or Argentina to access telescopes in the Atacama Desert.</w:t>
      </w:r>
    </w:p>
    <w:bookmarkEnd w:id="24"/>
    <w:bookmarkStart w:id="25" w:name="Xbc6e83d2b1a8f1beb0e42762fdf8b10a7576f87"/>
    <w:p>
      <w:pPr>
        <w:pStyle w:val="Heading2"/>
      </w:pPr>
      <w:r>
        <w:t xml:space="preserve">Case Study: The Role of an Astronomer in Lima's Education Sector</w:t>
      </w:r>
    </w:p>
    <w:p>
      <w:pPr>
        <w:pStyle w:val="FirstParagraph"/>
      </w:pPr>
      <w:r>
        <w:t xml:space="preserve">An illustrative example is Dr. [Name], a Peruvian astronomer based in Lima who has pioneered outreach programs for underprivileged students. Through initiatives like "Astronomía en las Escuelas," Dr. [Name] has brought telescopes to rural schools, inspiring thousands of young Peruvians to pursue STEM careers. This case study underscores the transformative impact an</w:t>
      </w:r>
      <w:r>
        <w:t xml:space="preserve"> </w:t>
      </w:r>
      <w:r>
        <w:rPr>
          <w:iCs/>
          <w:i/>
        </w:rPr>
        <w:t xml:space="preserve">Astronomer</w:t>
      </w:r>
      <w:r>
        <w:t xml:space="preserve"> </w:t>
      </w:r>
      <w:r>
        <w:t xml:space="preserve">can have on society.</w:t>
      </w:r>
    </w:p>
    <w:p>
      <w:pPr>
        <w:pStyle w:val="BodyText"/>
      </w:pPr>
      <w:r>
        <w:t xml:space="preserve">The thesis argues that such efforts are critical for addressing educational disparities and fostering a culture of scientific inquiry in</w:t>
      </w:r>
      <w:r>
        <w:t xml:space="preserve"> </w:t>
      </w:r>
      <w:r>
        <w:rPr>
          <w:bCs/>
          <w:b/>
        </w:rPr>
        <w:t xml:space="preserve">Peru Lima</w:t>
      </w:r>
      <w:r>
        <w:t xml:space="preserve">. By embedding astronomy into school curricula, future generations will be better equipped to contribute to both local and global research.</w:t>
      </w:r>
    </w:p>
    <w:bookmarkEnd w:id="25"/>
    <w:bookmarkStart w:id="26" w:name="conclusion-and-future-directions"/>
    <w:p>
      <w:pPr>
        <w:pStyle w:val="Heading2"/>
      </w:pPr>
      <w:r>
        <w:t xml:space="preserve">Conclusion and Future Directions</w:t>
      </w:r>
    </w:p>
    <w:p>
      <w:pPr>
        <w:pStyle w:val="FirstParagraph"/>
      </w:pPr>
      <w:r>
        <w:t xml:space="preserve">This</w:t>
      </w:r>
      <w:r>
        <w:t xml:space="preserve"> </w:t>
      </w:r>
      <w:r>
        <w:rPr>
          <w:iCs/>
          <w:i/>
        </w:rPr>
        <w:t xml:space="preserve">Undergraduate Thesis</w:t>
      </w:r>
      <w:r>
        <w:t xml:space="preserve"> </w:t>
      </w:r>
      <w:r>
        <w:t xml:space="preserve">has demonstrated the indispensable role of an</w:t>
      </w:r>
      <w:r>
        <w:t xml:space="preserve"> </w:t>
      </w:r>
      <w:r>
        <w:rPr>
          <w:iCs/>
          <w:i/>
        </w:rPr>
        <w:t xml:space="preserve">Astronomer</w:t>
      </w:r>
      <w:r>
        <w:t xml:space="preserve"> </w:t>
      </w:r>
      <w:r>
        <w:t xml:space="preserve">in advancing scientific knowledge, education, and technological progress in</w:t>
      </w:r>
      <w:r>
        <w:t xml:space="preserve"> </w:t>
      </w:r>
      <w:r>
        <w:rPr>
          <w:bCs/>
          <w:b/>
        </w:rPr>
        <w:t xml:space="preserve">Peru Lima</w:t>
      </w:r>
      <w:r>
        <w:t xml:space="preserve">. While challenges remain, the region's unique geographical advantages and growing academic institutions offer a fertile ground for innovation. Future research could explore specific applications of Peruvian astronomy in climate change studies or space exploration.</w:t>
      </w:r>
    </w:p>
    <w:p>
      <w:pPr>
        <w:pStyle w:val="BodyText"/>
      </w:pPr>
      <w:r>
        <w:t xml:space="preserve">The thesis concludes that investing in an</w:t>
      </w:r>
      <w:r>
        <w:t xml:space="preserve"> </w:t>
      </w:r>
      <w:r>
        <w:rPr>
          <w:iCs/>
          <w:i/>
        </w:rPr>
        <w:t xml:space="preserve">Astronomer</w:t>
      </w:r>
      <w:r>
        <w:t xml:space="preserve">'s work in Lima is not just a scientific imperative but also a cultural one. By nurturing this field, Peru can strengthen its position as a leader in Latin American research and inspire the next generation of scientists to look beyond our planet.</w:t>
      </w:r>
    </w:p>
    <w:p>
      <w:pPr>
        <w:pStyle w:val="BodyText"/>
      </w:pPr>
      <w:r>
        <w:rPr>
          <w:bCs/>
          <w:b/>
        </w:rPr>
        <w:t xml:space="preserve">Keywords:</w:t>
      </w:r>
      <w:r>
        <w:t xml:space="preserve"> </w:t>
      </w:r>
      <w:r>
        <w:t xml:space="preserve">Undergraduate Thesis, Astronomer, Peru Lima, Education Reform, Scientific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Astronomer for Application in Peru, Lima</dc:title>
  <dc:creator/>
  <dc:language>en</dc:language>
  <cp:keywords/>
  <dcterms:created xsi:type="dcterms:W3CDTF">2026-07-20T06:00:18Z</dcterms:created>
  <dcterms:modified xsi:type="dcterms:W3CDTF">2026-07-20T06:00:18Z</dcterms:modified>
</cp:coreProperties>
</file>

<file path=docProps/custom.xml><?xml version="1.0" encoding="utf-8"?>
<Properties xmlns="http://schemas.openxmlformats.org/officeDocument/2006/custom-properties" xmlns:vt="http://schemas.openxmlformats.org/officeDocument/2006/docPropsVTypes"/>
</file>