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7ad1fba7b6480214ac6f2bd3c55c731689aaf10"/>
    <w:p>
      <w:pPr>
        <w:pStyle w:val="Heading1"/>
      </w:pPr>
      <w:r>
        <w:t xml:space="preserve">Undergraduate Thesis on the Role of an Astronomer in Senegal, Dakar</w:t>
      </w:r>
    </w:p>
    <w:p>
      <w:pPr>
        <w:pStyle w:val="FirstParagraph"/>
      </w:pPr>
      <w:r>
        <w:t xml:space="preserve">This undergraduate thesis explores the significance of astronomers in Senegal, particularly within the context of Dakar, and their contributions to scientific research, education, and cultural development. As a pivotal academic discipline that bridges science and human curiosity about the cosmos, astronomy holds unique potential for growth in regions like Senegal. This document aims to analyze how an astronomer operates within this specific geographical and socio-cultural framework.</w:t>
      </w:r>
    </w:p>
    <w:bookmarkStart w:id="20" w:name="introduction"/>
    <w:p>
      <w:pPr>
        <w:pStyle w:val="Heading2"/>
      </w:pPr>
      <w:r>
        <w:t xml:space="preserve">1. Introduction</w:t>
      </w:r>
    </w:p>
    <w:p>
      <w:pPr>
        <w:pStyle w:val="FirstParagraph"/>
      </w:pPr>
      <w:r>
        <w:t xml:space="preserve">Astronomy has long captivated humanity, offering insights into the universe’s origins, structure, and phenomena. However, in regions like Senegal—where scientific infrastructure is still developing—the role of an astronomer extends beyond research; it encompasses education, community engagement, and even cultural preservation. Dakar, as Senegal’s capital and a hub for higher education and innovation, presents both opportunities and challenges for astronomers seeking to advance their work.</w:t>
      </w:r>
    </w:p>
    <w:p>
      <w:pPr>
        <w:pStyle w:val="BodyText"/>
      </w:pPr>
      <w:r>
        <w:t xml:space="preserve">The thesis addresses the following questions: What are the unique responsibilities of an astronomer in Senegal? How can astronomical research be integrated into local educational systems? And what barriers exist to fostering a sustainable astronomy community in Dakar?</w:t>
      </w:r>
    </w:p>
    <w:bookmarkEnd w:id="20"/>
    <w:bookmarkStart w:id="21" w:name="X95748c53fee01e332f6ba1a1303bd1af70a31d0"/>
    <w:p>
      <w:pPr>
        <w:pStyle w:val="Heading2"/>
      </w:pPr>
      <w:r>
        <w:t xml:space="preserve">2. The Astronomer’s Role in Scientific Research</w:t>
      </w:r>
    </w:p>
    <w:p>
      <w:pPr>
        <w:pStyle w:val="FirstParagraph"/>
      </w:pPr>
      <w:r>
        <w:t xml:space="preserve">An astronomer’s primary function is to study celestial objects, phenomena, and the universe as a whole. In Senegal, this work is constrained by limited access to advanced telescopes and computational resources. However, Dakar’s proximity to the equator offers a strategic advantage for observing certain celestial events due to minimal atmospheric distortion.</w:t>
      </w:r>
    </w:p>
    <w:p>
      <w:pPr>
        <w:pStyle w:val="BodyText"/>
      </w:pPr>
      <w:r>
        <w:t xml:space="preserve">Despite these limitations, local astronomers collaborate with international institutions such as the European Space Agency (ESA) and the African Very Long Baseline Interferometry Network (AVN). These partnerships enable Senegalese astronomers to contribute to global projects while building expertise in data analysis, theoretical modeling, and observational techniques.</w:t>
      </w:r>
    </w:p>
    <w:bookmarkEnd w:id="21"/>
    <w:bookmarkStart w:id="22" w:name="education-and-outreach-in-dakar"/>
    <w:p>
      <w:pPr>
        <w:pStyle w:val="Heading2"/>
      </w:pPr>
      <w:r>
        <w:t xml:space="preserve">3. Education and Outreach in Dakar</w:t>
      </w:r>
    </w:p>
    <w:p>
      <w:pPr>
        <w:pStyle w:val="FirstParagraph"/>
      </w:pPr>
      <w:r>
        <w:t xml:space="preserve">The role of an astronomer in Dakar is deeply intertwined with education. Institutions like the Cheikh Anta Diop University (UCAD) have begun to offer undergraduate programs in physics and astronomy, but resources remain scarce. An astronomer’s responsibility includes training students, developing curricula, and promoting public interest in science.</w:t>
      </w:r>
    </w:p>
    <w:p>
      <w:pPr>
        <w:pStyle w:val="BodyText"/>
      </w:pPr>
      <w:r>
        <w:t xml:space="preserve">Community outreach initiatives are vital. For instance, organizing stargazing events at local observatories or schools can demystify astronomy for the general population. This is particularly important in a region where access to STEM education is unevenly distributed.</w:t>
      </w:r>
    </w:p>
    <w:bookmarkEnd w:id="22"/>
    <w:bookmarkStart w:id="23" w:name="challenges-facing-astronomers-in-senegal"/>
    <w:p>
      <w:pPr>
        <w:pStyle w:val="Heading2"/>
      </w:pPr>
      <w:r>
        <w:t xml:space="preserve">4. Challenges Facing Astronomers in Senegal</w:t>
      </w:r>
    </w:p>
    <w:p>
      <w:pPr>
        <w:pStyle w:val="FirstParagraph"/>
      </w:pPr>
      <w:r>
        <w:t xml:space="preserve">Astronomy in Senegal faces several hurdles, including underfunding, lack of infrastructure, and limited governmental support. The absence of a dedicated national observatory or research center in Dakar forces astronomers to rely on remote facilities abroad.</w:t>
      </w:r>
    </w:p>
    <w:p>
      <w:pPr>
        <w:numPr>
          <w:ilvl w:val="0"/>
          <w:numId w:val="1001"/>
        </w:numPr>
        <w:pStyle w:val="Compact"/>
      </w:pPr>
      <w:r>
        <w:rPr>
          <w:bCs/>
          <w:b/>
        </w:rPr>
        <w:t xml:space="preserve">Limited Funding:</w:t>
      </w:r>
      <w:r>
        <w:t xml:space="preserve"> </w:t>
      </w:r>
      <w:r>
        <w:t xml:space="preserve">Public investment in science is often prioritized for more "practical" fields, leaving astronomy underfunded.</w:t>
      </w:r>
    </w:p>
    <w:p>
      <w:pPr>
        <w:numPr>
          <w:ilvl w:val="0"/>
          <w:numId w:val="1001"/>
        </w:numPr>
        <w:pStyle w:val="Compact"/>
      </w:pPr>
      <w:r>
        <w:rPr>
          <w:bCs/>
          <w:b/>
        </w:rPr>
        <w:t xml:space="preserve">Educational Gaps:</w:t>
      </w:r>
      <w:r>
        <w:t xml:space="preserve"> </w:t>
      </w:r>
      <w:r>
        <w:t xml:space="preserve">Advanced training opportunities for astronomers are limited, forcing many to seek education overseas.</w:t>
      </w:r>
    </w:p>
    <w:p>
      <w:pPr>
        <w:numPr>
          <w:ilvl w:val="0"/>
          <w:numId w:val="1001"/>
        </w:numPr>
        <w:pStyle w:val="Compact"/>
      </w:pPr>
      <w:r>
        <w:rPr>
          <w:bCs/>
          <w:b/>
        </w:rPr>
        <w:t xml:space="preserve">Cultural Perceptions:</w:t>
      </w:r>
      <w:r>
        <w:t xml:space="preserve"> </w:t>
      </w:r>
      <w:r>
        <w:t xml:space="preserve">Astronomy is sometimes viewed as a niche or abstract discipline rather than a career path with tangible societal benefits.</w:t>
      </w:r>
    </w:p>
    <w:bookmarkEnd w:id="23"/>
    <w:bookmarkStart w:id="24" w:name="X922b6bc8fd6b61d3439e64c308070c080ff5902"/>
    <w:p>
      <w:pPr>
        <w:pStyle w:val="Heading2"/>
      </w:pPr>
      <w:r>
        <w:t xml:space="preserve">5. Case Study: The Role of an Astronomer in Dakar’s Scientific Development</w:t>
      </w:r>
    </w:p>
    <w:p>
      <w:pPr>
        <w:pStyle w:val="FirstParagraph"/>
      </w:pPr>
      <w:r>
        <w:t xml:space="preserve">Astronomy can serve as a catalyst for broader scientific development in Dakar. For example, an astronomer working at UCAD might lead projects that integrate physics, mathematics, and technology—skills transferable to other fields. Moreover, astronomy’s interdisciplinary nature encourages collaboration between academia and industry.</w:t>
      </w:r>
    </w:p>
    <w:p>
      <w:pPr>
        <w:pStyle w:val="BodyText"/>
      </w:pPr>
      <w:r>
        <w:t xml:space="preserve">One notable initiative is the</w:t>
      </w:r>
      <w:r>
        <w:t xml:space="preserve"> </w:t>
      </w:r>
      <w:r>
        <w:rPr>
          <w:iCs/>
          <w:i/>
        </w:rPr>
        <w:t xml:space="preserve">Senegal Astronomy Project</w:t>
      </w:r>
      <w:r>
        <w:t xml:space="preserve">, which aims to establish a network of amateur astronomers across the country. By engaging local communities through workshops and citizen science projects, this initiative highlights how an astronomer can act as a bridge between academic research and public engagement.</w:t>
      </w:r>
    </w:p>
    <w:bookmarkEnd w:id="24"/>
    <w:bookmarkStart w:id="25" w:name="X3c7dd63b122871f0e5a206c0332ec32048f92dc"/>
    <w:p>
      <w:pPr>
        <w:pStyle w:val="Heading2"/>
      </w:pPr>
      <w:r>
        <w:t xml:space="preserve">6. Recommendations for Strengthening Astronomy in Senegal</w:t>
      </w:r>
    </w:p>
    <w:p>
      <w:pPr>
        <w:pStyle w:val="FirstParagraph"/>
      </w:pPr>
      <w:r>
        <w:t xml:space="preserve">To harness the potential of astronomers in Dakar, the following steps are recommended:</w:t>
      </w:r>
    </w:p>
    <w:p>
      <w:pPr>
        <w:numPr>
          <w:ilvl w:val="0"/>
          <w:numId w:val="1002"/>
        </w:numPr>
        <w:pStyle w:val="Compact"/>
      </w:pPr>
      <w:r>
        <w:rPr>
          <w:bCs/>
          <w:b/>
        </w:rPr>
        <w:t xml:space="preserve">Investment in Infrastructure:</w:t>
      </w:r>
      <w:r>
        <w:t xml:space="preserve"> </w:t>
      </w:r>
      <w:r>
        <w:t xml:space="preserve">Establish a regional observatory or research center equipped with modern telescopes and data-analysis tools.</w:t>
      </w:r>
    </w:p>
    <w:p>
      <w:pPr>
        <w:numPr>
          <w:ilvl w:val="0"/>
          <w:numId w:val="1002"/>
        </w:numPr>
        <w:pStyle w:val="Compact"/>
      </w:pPr>
      <w:r>
        <w:rPr>
          <w:bCs/>
          <w:b/>
        </w:rPr>
        <w:t xml:space="preserve">Policy Support:</w:t>
      </w:r>
      <w:r>
        <w:t xml:space="preserve"> </w:t>
      </w:r>
      <w:r>
        <w:t xml:space="preserve">Advocate for government policies that prioritize STEM education, including astronomy, at all levels of the curriculum.</w:t>
      </w:r>
    </w:p>
    <w:p>
      <w:pPr>
        <w:numPr>
          <w:ilvl w:val="0"/>
          <w:numId w:val="1002"/>
        </w:numPr>
        <w:pStyle w:val="Compact"/>
      </w:pPr>
      <w:r>
        <w:rPr>
          <w:bCs/>
          <w:b/>
        </w:rPr>
        <w:t xml:space="preserve">International Collaboration:</w:t>
      </w:r>
      <w:r>
        <w:t xml:space="preserve"> </w:t>
      </w:r>
      <w:r>
        <w:t xml:space="preserve">Strengthen partnerships with global institutions to share resources, training, and research opportunities.</w:t>
      </w:r>
    </w:p>
    <w:bookmarkEnd w:id="25"/>
    <w:bookmarkStart w:id="26" w:name="conclusion"/>
    <w:p>
      <w:pPr>
        <w:pStyle w:val="Heading2"/>
      </w:pPr>
      <w:r>
        <w:t xml:space="preserve">7. Conclusion</w:t>
      </w:r>
    </w:p>
    <w:p>
      <w:pPr>
        <w:pStyle w:val="FirstParagraph"/>
      </w:pPr>
      <w:r>
        <w:t xml:space="preserve">The role of an astronomer in Senegal, particularly in Dakar, is multifaceted and transformative. By addressing existing challenges through education, infrastructure development, and community engagement, astronomers can play a pivotal role in advancing scientific knowledge while inspiring future generations of scientists.</w:t>
      </w:r>
    </w:p>
    <w:p>
      <w:pPr>
        <w:pStyle w:val="BodyText"/>
      </w:pPr>
      <w:r>
        <w:t xml:space="preserve">This undergraduate thesis underscores the need for sustained efforts to integrate astronomy into the educational and research landscape of Senegal. As Dakar continues to grow as a center for innovation, an astronomer’s work will remain critical in shaping its scientific identity and global contributions.</w:t>
      </w:r>
    </w:p>
    <w:bookmarkEnd w:id="26"/>
    <w:bookmarkStart w:id="27" w:name="references"/>
    <w:p>
      <w:pPr>
        <w:pStyle w:val="Heading2"/>
      </w:pPr>
      <w:r>
        <w:t xml:space="preserve">References</w:t>
      </w:r>
    </w:p>
    <w:p>
      <w:pPr>
        <w:pStyle w:val="FirstParagraph"/>
      </w:pPr>
      <w:r>
        <w:rPr>
          <w:iCs/>
          <w:i/>
        </w:rPr>
        <w:t xml:space="preserve">1. Diop, M. (2021). "Astronomy in Africa: Challenges and Opportunities." African Journal of Science &amp; Technology.</w:t>
      </w:r>
      <w:r>
        <w:br/>
      </w:r>
      <w:r>
        <w:rPr>
          <w:iCs/>
          <w:i/>
        </w:rPr>
        <w:t xml:space="preserve">2. European Space Agency (ESA). (2023). "Collaboration with African Nations on Astronomy Research."</w:t>
      </w:r>
      <w:r>
        <w:br/>
      </w:r>
      <w:r>
        <w:rPr>
          <w:iCs/>
          <w:i/>
        </w:rPr>
        <w:t xml:space="preserve">3. University of Cheikh Anta Diop, Dakar. (n.d.). "Department of Physics and Astronomy: Curriculum Overview."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Astronomer in Senegal Dakar</dc:title>
  <dc:creator/>
  <dc:language>en</dc:language>
  <cp:keywords/>
  <dcterms:created xsi:type="dcterms:W3CDTF">2026-07-20T23:15:42Z</dcterms:created>
  <dcterms:modified xsi:type="dcterms:W3CDTF">2026-07-20T23:15:42Z</dcterms:modified>
</cp:coreProperties>
</file>

<file path=docProps/custom.xml><?xml version="1.0" encoding="utf-8"?>
<Properties xmlns="http://schemas.openxmlformats.org/officeDocument/2006/custom-properties" xmlns:vt="http://schemas.openxmlformats.org/officeDocument/2006/docPropsVTypes"/>
</file>