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32" w:name="X069fe4398dd3ce4770d304adab7a4e863386645"/>
    <w:p>
      <w:pPr>
        <w:pStyle w:val="Heading1"/>
      </w:pPr>
      <w:r>
        <w:t xml:space="preserve">Undergraduate Thesis: The Role of an Astronomer in South Africa, Cape Town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Cape Town (UCT)</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multifaceted role of an astronomer in South Africa, with a focus on the city of Cape Town. As one of the world’s premier locations for astronomical research and education, Cape Town offers unique opportunities for students and professionals in the field. The thesis examines how geographical, cultural, and institutional factors shape the career of an astronomer in this region. It also highlights South Africa's growing prominence in global astronomy initiatives, such as the Square Kilometre Array (SKA) project. By analyzing educational programs at institutions like the University of Cape Town and research facilities like the South African Astronomical Observatory (SAAO), this work underscores Cape Town’s significance as a hub for astronomical innovation and discovery.</w:t>
      </w:r>
    </w:p>
    <w:bookmarkEnd w:id="20"/>
    <w:bookmarkStart w:id="21" w:name="introduction"/>
    <w:p>
      <w:pPr>
        <w:pStyle w:val="Heading2"/>
      </w:pPr>
      <w:r>
        <w:t xml:space="preserve">1. Introduction</w:t>
      </w:r>
    </w:p>
    <w:p>
      <w:pPr>
        <w:pStyle w:val="FirstParagraph"/>
      </w:pPr>
      <w:r>
        <w:t xml:space="preserve">Astronomy, as a discipline, has long been intertwined with humanity’s quest to understand the cosmos. In South Africa, particularly in Cape Town, this pursuit is amplified by the region’s unique geographical advantages and robust academic infrastructure. Cape Town, located in the Western Cape province, boasts clear skies and minimal light pollution due to its proximity to both coastal areas and high-altitude observatories. These conditions make it an ideal location for astronomical research and observation.</w:t>
      </w:r>
    </w:p>
    <w:p>
      <w:pPr>
        <w:pStyle w:val="BodyText"/>
      </w:pPr>
      <w:r>
        <w:t xml:space="preserve">This</w:t>
      </w:r>
      <w:r>
        <w:t xml:space="preserve"> </w:t>
      </w:r>
      <w:r>
        <w:rPr>
          <w:iCs/>
          <w:i/>
        </w:rPr>
        <w:t xml:space="preserve">Undergraduate Thesis</w:t>
      </w:r>
      <w:r>
        <w:t xml:space="preserve"> </w:t>
      </w:r>
      <w:r>
        <w:t xml:space="preserve">aims to explore the role of an astronomer in South Africa, with a specific emphasis on Cape Town. It seeks to answer questions such as: What educational pathways lead to a career in astronomy in this region? How does Cape Town’s environment support astronomical research? And what challenges do astronomers face in South Africa?</w:t>
      </w:r>
    </w:p>
    <w:bookmarkEnd w:id="21"/>
    <w:bookmarkStart w:id="23" w:name="Xd62428c48f5c2592c4cc3171915770dcca1c99e"/>
    <w:p>
      <w:pPr>
        <w:pStyle w:val="Heading2"/>
      </w:pPr>
      <w:r>
        <w:t xml:space="preserve">2. The Astronomer's Role in South Africa and Cape Town</w:t>
      </w:r>
    </w:p>
    <w:p>
      <w:pPr>
        <w:pStyle w:val="FirstParagraph"/>
      </w:pPr>
      <w:r>
        <w:t xml:space="preserve">An astronomer is a scientist who studies celestial phenomena, including stars, planets, galaxies, and the origins of the universe. In South Africa, astronomers play a critical role in advancing both local and global scientific knowledge through research at institutions like the</w:t>
      </w:r>
      <w:r>
        <w:t xml:space="preserve"> </w:t>
      </w:r>
      <w:hyperlink r:id="rId22">
        <w:r>
          <w:rPr>
            <w:rStyle w:val="Hyperlink"/>
          </w:rPr>
          <w:t xml:space="preserve">South African Astronomical Observatory (SAAO)</w:t>
        </w:r>
      </w:hyperlink>
      <w:r>
        <w:t xml:space="preserve"> </w:t>
      </w:r>
      <w:r>
        <w:t xml:space="preserve">and international collaborations such as the SKA project.</w:t>
      </w:r>
    </w:p>
    <w:p>
      <w:pPr>
        <w:pStyle w:val="BodyText"/>
      </w:pPr>
      <w:r>
        <w:t xml:space="preserve">Cape Town, in particular, serves as a gateway to some of the most advanced astronomical facilities in Africa. The SAAO’s headquarters are located near Sutherland, a town known for its exceptionally dark skies. However, Cape Town itself hosts academic institutions that provide the foundational education required for aspiring astronomers. The University of Cape Town (UCT), one of South Africa’s leading universities, offers undergraduate and postgraduate programs in astronomy and astrophysics.</w:t>
      </w:r>
    </w:p>
    <w:p>
      <w:pPr>
        <w:pStyle w:val="BodyText"/>
      </w:pPr>
      <w:r>
        <w:t xml:space="preserve">Moreover, Cape Town’s cultural diversity fosters a collaborative environment where students from various backgrounds can contribute to astronomical research. This inclusivity is a hallmark of the region’s scientific community and aligns with South Africa’s broader goals of promoting equity in STEM (Science, Technology, Engineering, and Mathematics) fields.</w:t>
      </w:r>
    </w:p>
    <w:bookmarkEnd w:id="23"/>
    <w:bookmarkStart w:id="27" w:name="Xe2d4e9c45876aeb75956a7b2a22051de0826b04"/>
    <w:p>
      <w:pPr>
        <w:pStyle w:val="Heading2"/>
      </w:pPr>
      <w:r>
        <w:t xml:space="preserve">3. Educational Opportunities for Aspiring Astronomers in Cape Town</w:t>
      </w:r>
    </w:p>
    <w:p>
      <w:pPr>
        <w:pStyle w:val="FirstParagraph"/>
      </w:pPr>
      <w:r>
        <w:t xml:space="preserve">Cape Town is home to several institutions that provide rigorous training for aspiring astronomers. The Department of Astronomy at UCT offers an undergraduate program leading to a Bachelor of Science (BSc) degree in Astronomy and Astrophysics. This curriculum includes courses on celestial mechanics, astrophysics, and observational techniques, preparing students for careers in research or industry.</w:t>
      </w:r>
    </w:p>
    <w:p>
      <w:pPr>
        <w:pStyle w:val="BodyText"/>
      </w:pPr>
      <w:r>
        <w:t xml:space="preserve">Students also benefit from access to state-of-the-art facilities such as the</w:t>
      </w:r>
      <w:r>
        <w:t xml:space="preserve"> </w:t>
      </w:r>
      <w:hyperlink r:id="rId24">
        <w:r>
          <w:rPr>
            <w:rStyle w:val="Hyperlink"/>
          </w:rPr>
          <w:t xml:space="preserve">South African Astronomical Observatory</w:t>
        </w:r>
      </w:hyperlink>
      <w:r>
        <w:t xml:space="preserve">, where they can engage in hands-on research projects. Additionally, Cape Town’s proximity to international observatories like the</w:t>
      </w:r>
      <w:r>
        <w:t xml:space="preserve"> </w:t>
      </w:r>
      <w:hyperlink r:id="rId25">
        <w:r>
          <w:rPr>
            <w:rStyle w:val="Hyperlink"/>
          </w:rPr>
          <w:t xml:space="preserve">Square Kilometre Array (SKA)</w:t>
        </w:r>
      </w:hyperlink>
      <w:r>
        <w:t xml:space="preserve"> </w:t>
      </w:r>
      <w:r>
        <w:t xml:space="preserve">offers unique opportunities for collaboration and exposure to cutting-edge technology.</w:t>
      </w:r>
    </w:p>
    <w:p>
      <w:pPr>
        <w:pStyle w:val="BodyText"/>
      </w:pPr>
      <w:r>
        <w:t xml:space="preserve">The thesis also highlights the importance of outreach programs in Cape Town, such as those organized by the</w:t>
      </w:r>
      <w:r>
        <w:t xml:space="preserve"> </w:t>
      </w:r>
      <w:hyperlink r:id="rId26">
        <w:r>
          <w:rPr>
            <w:rStyle w:val="Hyperlink"/>
          </w:rPr>
          <w:t xml:space="preserve">South African National Astronomical Society</w:t>
        </w:r>
      </w:hyperlink>
      <w:r>
        <w:t xml:space="preserve">, which aim to inspire young South Africans—particularly from underrepresented communities—to pursue careers in astronomy.</w:t>
      </w:r>
    </w:p>
    <w:bookmarkEnd w:id="27"/>
    <w:bookmarkStart w:id="29" w:name="X6b1dc90b9c7ce08b9a19ff396c73812fbc37b81"/>
    <w:p>
      <w:pPr>
        <w:pStyle w:val="Heading2"/>
      </w:pPr>
      <w:r>
        <w:t xml:space="preserve">4. Research Infrastructure and Collaborations</w:t>
      </w:r>
    </w:p>
    <w:p>
      <w:pPr>
        <w:pStyle w:val="FirstParagraph"/>
      </w:pPr>
      <w:r>
        <w:t xml:space="preserve">South Africa’s investment in astronomical infrastructure has positioned Cape Town as a key player in global research networks. The SKA project, headquartered in Jodrell Bank (UK), has its southern hemisphere operations centered on South Africa, with Cape Town serving as a hub for data analysis and coordination.</w:t>
      </w:r>
    </w:p>
    <w:p>
      <w:pPr>
        <w:pStyle w:val="BodyText"/>
      </w:pPr>
      <w:r>
        <w:t xml:space="preserve">Cape Town’s role extends beyond academia. Research institutions such as the</w:t>
      </w:r>
      <w:r>
        <w:t xml:space="preserve"> </w:t>
      </w:r>
      <w:hyperlink r:id="rId28">
        <w:r>
          <w:rPr>
            <w:rStyle w:val="Hyperlink"/>
          </w:rPr>
          <w:t xml:space="preserve">Hartebeesthoek Radio Astronomy Observatory</w:t>
        </w:r>
      </w:hyperlink>
      <w:r>
        <w:t xml:space="preserve"> </w:t>
      </w:r>
      <w:r>
        <w:t xml:space="preserve">(HBRA) contribute to radio astronomy studies, leveraging the region’s unique geographical features. These facilities provide astronomers with opportunities to study cosmic phenomena like pulsars, quasars, and gravitational waves.</w:t>
      </w:r>
    </w:p>
    <w:p>
      <w:pPr>
        <w:pStyle w:val="BodyText"/>
      </w:pPr>
      <w:r>
        <w:t xml:space="preserve">The thesis also examines the challenges of maintaining this infrastructure in a developing economy. Funding for large-scale projects such as SKA relies on international partnerships and South Africa’s commitment to scientific advancement. Despite these challenges, Cape Town continues to attract global attention as a center for astronomical innovation.</w:t>
      </w:r>
    </w:p>
    <w:bookmarkEnd w:id="29"/>
    <w:bookmarkStart w:id="30" w:name="challenges-and-future-prospects"/>
    <w:p>
      <w:pPr>
        <w:pStyle w:val="Heading2"/>
      </w:pPr>
      <w:r>
        <w:t xml:space="preserve">5. Challenges and Future Prospects</w:t>
      </w:r>
    </w:p>
    <w:p>
      <w:pPr>
        <w:pStyle w:val="FirstParagraph"/>
      </w:pPr>
      <w:r>
        <w:t xml:space="preserve">While Cape Town offers unparalleled opportunities for astronomers, the field faces several challenges in South Africa. These include limited funding for research, competition for international grants, and the need to diversify the scientific workforce. Additionally, climate change poses a threat to observatories by increasing light pollution in urban areas.</w:t>
      </w:r>
    </w:p>
    <w:p>
      <w:pPr>
        <w:pStyle w:val="BodyText"/>
      </w:pPr>
      <w:r>
        <w:t xml:space="preserve">To address these issues, Cape Town’s academic institutions are working to expand their programs and collaborate with industry partners. The thesis suggests that increased public-private partnerships could help sustain South Africa’s position as a leader in astronomy while fostering local talent.</w:t>
      </w:r>
    </w:p>
    <w:p>
      <w:pPr>
        <w:pStyle w:val="BodyText"/>
      </w:pPr>
      <w:r>
        <w:t xml:space="preserve">The future of astronomical research in Cape Town looks promising, particularly with the SKA project and advancements in space exploration. Aspiring astronomers are encouraged to leverage the region’s resources and networks to contribute to this exciting field.</w:t>
      </w:r>
    </w:p>
    <w:bookmarkEnd w:id="30"/>
    <w:bookmarkStart w:id="31" w:name="conclusion"/>
    <w:p>
      <w:pPr>
        <w:pStyle w:val="Heading2"/>
      </w:pPr>
      <w:r>
        <w:t xml:space="preserve">6. Conclusion</w:t>
      </w:r>
    </w:p>
    <w:p>
      <w:pPr>
        <w:pStyle w:val="FirstParagraph"/>
      </w:pPr>
      <w:r>
        <w:t xml:space="preserve">This</w:t>
      </w:r>
      <w:r>
        <w:t xml:space="preserve"> </w:t>
      </w:r>
      <w:r>
        <w:rPr>
          <w:iCs/>
          <w:i/>
        </w:rPr>
        <w:t xml:space="preserve">Undergraduate Thesis</w:t>
      </w:r>
      <w:r>
        <w:t xml:space="preserve"> </w:t>
      </w:r>
      <w:r>
        <w:t xml:space="preserve">has highlighted the critical role of an astronomer in South Africa, with Cape Town emerging as a vital center for astronomical research and education. Through its unique geographical advantages, robust academic institutions, and participation in global projects like the SKA, Cape Town offers a dynamic environment for aspiring astronomers.</w:t>
      </w:r>
    </w:p>
    <w:p>
      <w:pPr>
        <w:pStyle w:val="BodyText"/>
      </w:pPr>
      <w:r>
        <w:t xml:space="preserve">The thesis underscores the importance of supporting educational initiatives and infrastructure development to ensure that South Africa continues to lead in the field of astronomy. For students pursuing careers as astronomers in Cape Town or beyond, this region presents an unparalleled opportunity to contribute to humanity’s understanding of the universe.</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hartebeesthoek.org.za" TargetMode="External" /><Relationship Type="http://schemas.openxmlformats.org/officeDocument/2006/relationships/hyperlink" Id="rId22" Target="https://www.saaao.org.za" TargetMode="External" /><Relationship Type="http://schemas.openxmlformats.org/officeDocument/2006/relationships/hyperlink" Id="rId24" Target="https://www.saao.ac.za" TargetMode="External" /><Relationship Type="http://schemas.openxmlformats.org/officeDocument/2006/relationships/hyperlink" Id="rId26" Target="https://www.sacnas.org.za" TargetMode="External" /><Relationship Type="http://schemas.openxmlformats.org/officeDocument/2006/relationships/hyperlink" Id="rId25" Target="https://www.skatelescope.org" TargetMode="External" /></Relationships>
</file>

<file path=word/_rels/footnotes.xml.rels><?xml version="1.0" encoding="UTF-8"?><Relationships xmlns="http://schemas.openxmlformats.org/package/2006/relationships"><Relationship Type="http://schemas.openxmlformats.org/officeDocument/2006/relationships/hyperlink" Id="rId28" Target="https://www.hartebeesthoek.org.za" TargetMode="External" /><Relationship Type="http://schemas.openxmlformats.org/officeDocument/2006/relationships/hyperlink" Id="rId22" Target="https://www.saaao.org.za" TargetMode="External" /><Relationship Type="http://schemas.openxmlformats.org/officeDocument/2006/relationships/hyperlink" Id="rId24" Target="https://www.saao.ac.za" TargetMode="External" /><Relationship Type="http://schemas.openxmlformats.org/officeDocument/2006/relationships/hyperlink" Id="rId26" Target="https://www.sacnas.org.za" TargetMode="External" /><Relationship Type="http://schemas.openxmlformats.org/officeDocument/2006/relationships/hyperlink" Id="rId25" Target="https://www.skatelescope.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Astronomer in South Africa Cape Town</dc:title>
  <dc:creator/>
  <dc:language>en</dc:language>
  <cp:keywords/>
  <dcterms:created xsi:type="dcterms:W3CDTF">2026-07-24T03:32:28Z</dcterms:created>
  <dcterms:modified xsi:type="dcterms:W3CDTF">2026-07-24T03:32:28Z</dcterms:modified>
</cp:coreProperties>
</file>

<file path=docProps/custom.xml><?xml version="1.0" encoding="utf-8"?>
<Properties xmlns="http://schemas.openxmlformats.org/officeDocument/2006/custom-properties" xmlns:vt="http://schemas.openxmlformats.org/officeDocument/2006/docPropsVTypes"/>
</file>