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Evolution and Contributions of Astronomers in Turkey: A Focus on Ankara</w:t>
      </w:r>
    </w:p>
    <w:p>
      <w:pPr>
        <w:pStyle w:val="BodyText"/>
      </w:pPr>
      <w:r>
        <w:rPr>
          <w:bCs/>
          <w:b/>
        </w:rPr>
        <w:t xml:space="preserve">Department:</w:t>
      </w:r>
      <w:r>
        <w:t xml:space="preserve"> </w:t>
      </w:r>
      <w:r>
        <w:t xml:space="preserve">Faculty of Science, Department of Astronomy and Space Sciences</w:t>
      </w:r>
      <w:r>
        <w:br/>
      </w:r>
      <w:r>
        <w:rPr>
          <w:bCs/>
          <w:b/>
        </w:rPr>
        <w:t xml:space="preserve">Institution:</w:t>
      </w:r>
      <w:r>
        <w:t xml:space="preserve"> </w:t>
      </w:r>
      <w:r>
        <w:t xml:space="preserve">Middle East Technical University (METU), Ankara, Turkey</w:t>
      </w:r>
      <w:r>
        <w:br/>
      </w:r>
      <w:r>
        <w:rPr>
          <w:bCs/>
          <w:b/>
        </w:rPr>
        <w:t xml:space="preserve">Student Name:</w:t>
      </w:r>
      <w:r>
        <w:t xml:space="preserve"> </w:t>
      </w:r>
      <w:r>
        <w:t xml:space="preserve">[Your Name]</w:t>
      </w:r>
      <w:r>
        <w:br/>
      </w:r>
      <w:r>
        <w:rPr>
          <w:bCs/>
          <w:b/>
        </w:rPr>
        <w:t xml:space="preserve">Student ID:</w:t>
      </w:r>
      <w:r>
        <w:t xml:space="preserve"> </w:t>
      </w:r>
      <w:r>
        <w:t xml:space="preserve">[Your Student ID]</w:t>
      </w:r>
      <w:r>
        <w:br/>
      </w:r>
      <w:r>
        <w:rPr>
          <w:bCs/>
          <w:b/>
        </w:rPr>
        <w:t xml:space="preserve">Date:</w:t>
      </w:r>
      <w:r>
        <w:t xml:space="preserve"> </w:t>
      </w:r>
      <w:r>
        <w:t xml:space="preserve">[Insert Date]</w:t>
      </w:r>
      <w:r>
        <w:br/>
      </w:r>
      <w:r>
        <w:t xml:space="preserve">: Turkey, Ankara</w:t>
      </w:r>
    </w:p>
    <w:bookmarkStart w:id="20" w:name="abstract"/>
    <w:p>
      <w:pPr>
        <w:pStyle w:val="Heading2"/>
      </w:pPr>
      <w:r>
        <w:rPr>
          <w:u w:val="single"/>
        </w:rPr>
        <w:t xml:space="preserve">Abstract</w:t>
      </w:r>
    </w:p>
    <w:p>
      <w:pPr>
        <w:pStyle w:val="FirstParagraph"/>
      </w:pPr>
      <w:r>
        <w:t xml:space="preserve">This Undergraduate Thesis explores the historical and contemporary role of astronomers in Turkey, with a specific focus on Ankara. As a city that has long been a hub for scientific inquiry and education in the region, Ankara holds significant importance in fostering astronomical research. The thesis examines how astronomers in Turkey have contributed to global scientific advancements while addressing local challenges such as funding, infrastructure, and interdisciplinary collaboration. By analyzing case studies from institutions like the Research Institute of Applied Physics &amp; Electronics Engineering (RİSADE) at METU and the contributions of Turkish astronomers to international projects, this document highlights Ankara's unique position in shaping Turkey's astronomical landscape.</w:t>
      </w:r>
    </w:p>
    <w:bookmarkEnd w:id="20"/>
    <w:bookmarkStart w:id="21" w:name="introduction"/>
    <w:p>
      <w:pPr>
        <w:pStyle w:val="Heading2"/>
      </w:pPr>
      <w:r>
        <w:rPr>
          <w:u w:val="single"/>
        </w:rPr>
        <w:t xml:space="preserve">Introduction</w:t>
      </w:r>
    </w:p>
    <w:p>
      <w:pPr>
        <w:pStyle w:val="FirstParagraph"/>
      </w:pPr>
      <w:r>
        <w:t xml:space="preserve">An astronomer is a scientist who studies celestial objects, phenomena, and processes that occur outside Earth’s atmosphere. Their work spans from observing distant galaxies to analyzing the chemical composition of stars. In Turkey, where astronomy has deep historical roots (e.g., the Ulugh Beg Observatory in Samarkand), modern astronomers have continued to push boundaries despite challenges such as limited resources and a rapidly changing technological landscape.</w:t>
      </w:r>
    </w:p>
    <w:p>
      <w:pPr>
        <w:pStyle w:val="BodyText"/>
      </w:pPr>
      <w:r>
        <w:t xml:space="preserve">Ankara, as Turkey's capital and a center for higher education, plays a pivotal role in this narrative. Institutions like METU have established programs that train the next generation of astronomers while contributing to global research initiatives. This thesis argues that Ankara's academic infrastructure, combined with its strategic location between Europe and Asia, positions it as a key player in Turkey's astronomical future.</w:t>
      </w:r>
    </w:p>
    <w:bookmarkEnd w:id="21"/>
    <w:bookmarkStart w:id="22" w:name="X1c1521be5a5418212eee55de808a78c5c6e328c"/>
    <w:p>
      <w:pPr>
        <w:pStyle w:val="Heading2"/>
      </w:pPr>
      <w:r>
        <w:rPr>
          <w:u w:val="single"/>
        </w:rPr>
        <w:t xml:space="preserve">Historical Context of Astronomy in Turkey</w:t>
      </w:r>
    </w:p>
    <w:p>
      <w:pPr>
        <w:pStyle w:val="FirstParagraph"/>
      </w:pPr>
      <w:r>
        <w:t xml:space="preserve">Turkey’s connection to astronomy dates back centuries. The Ulugh Beg Observatory (1420), though located in present-day Uzbekistan, was a product of the Timurid Empire and showcased the region's early astronomical expertise. In modern times, Turkey has rekindled its interest in space science through institutions like TÜBİTAK’s National Observatory (TÜBİTAK NAO) and collaborations with European Space Agency (ESA) projects.</w:t>
      </w:r>
    </w:p>
    <w:p>
      <w:pPr>
        <w:pStyle w:val="BodyText"/>
      </w:pPr>
      <w:r>
        <w:t xml:space="preserve">Ankara's role in this context is twofold: it serves as a political and administrative center, but also as a growing hub for scientific research. The establishment of METU’s Department of Astronomy and Space Sciences in the 1970s marked a turning point, enabling Turkey to cultivate indigenous expertise in astrophysics and planetary science.</w:t>
      </w:r>
    </w:p>
    <w:bookmarkEnd w:id="22"/>
    <w:bookmarkStart w:id="23" w:name="X6534a442ef560997df033206e62fddc1c74c7a7"/>
    <w:p>
      <w:pPr>
        <w:pStyle w:val="Heading2"/>
      </w:pPr>
      <w:r>
        <w:rPr>
          <w:u w:val="single"/>
        </w:rPr>
        <w:t xml:space="preserve">Contemporary Contributions of Astronomers in Ankara</w:t>
      </w:r>
    </w:p>
    <w:p>
      <w:pPr>
        <w:pStyle w:val="FirstParagraph"/>
      </w:pPr>
      <w:r>
        <w:t xml:space="preserve">Anastronomer working in Ankara today is engaged in diverse fields such as radio astronomy, exoplanet research, and space weather monitoring. For example, the RİSADE at METU has contributed to advancements in plasma physics and satellite technology. Additionally, Turkish astronomers have participated in international projects like the Laser Interferometer Gravitational-Wave Observatory (LIGO), demonstrating Ankara’s integration into global scientific networks.</w:t>
      </w:r>
    </w:p>
    <w:p>
      <w:pPr>
        <w:pStyle w:val="BodyText"/>
      </w:pPr>
      <w:r>
        <w:t xml:space="preserve">Local initiatives such as the Ankara Science Park and partnerships with private sector firms have also bolstered astronomical research. These collaborations aim to address challenges like funding shortages and the need for cutting-edge instrumentation, ensuring that Turkey remains competitive in space science.</w:t>
      </w:r>
    </w:p>
    <w:bookmarkEnd w:id="23"/>
    <w:bookmarkStart w:id="24" w:name="X22ac822e5ec955fe9f1fadf4b20638e94c588ef"/>
    <w:p>
      <w:pPr>
        <w:pStyle w:val="Heading2"/>
      </w:pPr>
      <w:r>
        <w:rPr>
          <w:u w:val="single"/>
        </w:rPr>
        <w:t xml:space="preserve">Challenges Faced by Astronomers in Turkey</w:t>
      </w:r>
    </w:p>
    <w:p>
      <w:pPr>
        <w:pStyle w:val="FirstParagraph"/>
      </w:pPr>
      <w:r>
        <w:t xml:space="preserve">Despite progress, astronomers in Turkey face significant hurdles. Limited public funding for basic research often forces scientists to rely on international grants or private support. Additionally, Ankara’s urbanization has led to increased light pollution, affecting ground-based observations.</w:t>
      </w:r>
    </w:p>
    <w:p>
      <w:pPr>
        <w:pStyle w:val="BodyText"/>
      </w:pPr>
      <w:r>
        <w:t xml:space="preserve">The lack of a robust space industry and limited access to advanced telescopes further constrain local researchers. However, efforts are underway to mitigate these issues through public-private partnerships and the development of new observatories in less light-polluted regions of Turkey.</w:t>
      </w:r>
    </w:p>
    <w:bookmarkEnd w:id="24"/>
    <w:bookmarkStart w:id="25" w:name="X0b8524bf4cdc35805ec3338f29c12fb46bf0da7"/>
    <w:p>
      <w:pPr>
        <w:pStyle w:val="Heading2"/>
      </w:pPr>
      <w:r>
        <w:rPr>
          <w:u w:val="single"/>
        </w:rPr>
        <w:t xml:space="preserve">Case Study: METU’s Department of Astronomy and Space Sciences</w:t>
      </w:r>
    </w:p>
    <w:p>
      <w:pPr>
        <w:pStyle w:val="FirstParagraph"/>
      </w:pPr>
      <w:r>
        <w:t xml:space="preserve">METU’s Department of Astronomy and Space Sciences is a cornerstone of Ankara’s astronomical community. Established with the goal of aligning Turkish education with international standards, the department offers undergraduate and graduate programs that emphasize both theoretical and observational astronomy.</w:t>
      </w:r>
    </w:p>
    <w:p>
      <w:pPr>
        <w:pStyle w:val="BodyText"/>
      </w:pPr>
      <w:r>
        <w:t xml:space="preserve">Key achievements include the development of Turkey’s first satellite, "Rahman," and contributions to projects like NASA’s Mars Exploration Program. The department also hosts workshops and public outreach events, fostering interest in astronomy among Ankara’s youth.</w:t>
      </w:r>
    </w:p>
    <w:bookmarkEnd w:id="25"/>
    <w:bookmarkStart w:id="26" w:name="conclusion"/>
    <w:p>
      <w:pPr>
        <w:pStyle w:val="Heading2"/>
      </w:pPr>
      <w:r>
        <w:rPr>
          <w:u w:val="single"/>
        </w:rPr>
        <w:t xml:space="preserve">Conclusion</w:t>
      </w:r>
    </w:p>
    <w:p>
      <w:pPr>
        <w:pStyle w:val="FirstParagraph"/>
      </w:pPr>
      <w:r>
        <w:t xml:space="preserve">The role of an astronomer in Turkey, particularly within Ankara, is both challenging and transformative. As a city that bridges tradition and modernity, Ankara provides a unique environment for astronomical research. By leveraging its academic institutions and strategic location, Turkey can continue to make meaningful contributions to the global scientific community.</w:t>
      </w:r>
    </w:p>
    <w:p>
      <w:pPr>
        <w:pStyle w:val="BodyText"/>
      </w:pPr>
      <w:r>
        <w:t xml:space="preserve">This Undergraduate Thesis underscores the importance of supporting astronomical education in Ankara, ensuring that future generations of astronomers can overcome existing barriers and push the boundaries of human knowledge about the universe.</w:t>
      </w:r>
    </w:p>
    <w:bookmarkEnd w:id="26"/>
    <w:bookmarkStart w:id="27" w:name="references"/>
    <w:p>
      <w:pPr>
        <w:pStyle w:val="Heading2"/>
      </w:pPr>
      <w:r>
        <w:rPr>
          <w:u w:val="single"/>
        </w:rPr>
        <w:t xml:space="preserve">References</w:t>
      </w:r>
    </w:p>
    <w:p>
      <w:pPr>
        <w:numPr>
          <w:ilvl w:val="0"/>
          <w:numId w:val="1001"/>
        </w:numPr>
        <w:pStyle w:val="Compact"/>
      </w:pPr>
      <w:r>
        <w:t xml:space="preserve">Ankara Science Park. (n.d.). Retrieved from [insert URL].</w:t>
      </w:r>
    </w:p>
    <w:p>
      <w:pPr>
        <w:numPr>
          <w:ilvl w:val="0"/>
          <w:numId w:val="1001"/>
        </w:numPr>
        <w:pStyle w:val="Compact"/>
      </w:pPr>
      <w:r>
        <w:t xml:space="preserve">METU Department of Astronomy and Space Sciences. (n.d.). Retrieved from [insert URL].</w:t>
      </w:r>
    </w:p>
    <w:p>
      <w:pPr>
        <w:numPr>
          <w:ilvl w:val="0"/>
          <w:numId w:val="1001"/>
        </w:numPr>
        <w:pStyle w:val="Compact"/>
      </w:pPr>
      <w:r>
        <w:t xml:space="preserve">TÜBİTAK National Observatory. (2023). Annual Report.</w:t>
      </w:r>
    </w:p>
    <w:p>
      <w:pPr>
        <w:pStyle w:val="FirstParagraph"/>
      </w:pPr>
      <w:r>
        <w:rPr>
          <w:bCs/>
          <w:b/>
        </w:rPr>
        <w:t xml:space="preserve">Submitted by:</w:t>
      </w:r>
      <w:r>
        <w:t xml:space="preserve"> </w:t>
      </w:r>
      <w:r>
        <w:t xml:space="preserve">[Your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Turkey, Ankara</dc:title>
  <dc:creator/>
  <dc:language>en</dc:language>
  <cp:keywords/>
  <dcterms:created xsi:type="dcterms:W3CDTF">2026-07-21T03:50:20Z</dcterms:created>
  <dcterms:modified xsi:type="dcterms:W3CDTF">2026-07-21T03:50:20Z</dcterms:modified>
</cp:coreProperties>
</file>

<file path=docProps/custom.xml><?xml version="1.0" encoding="utf-8"?>
<Properties xmlns="http://schemas.openxmlformats.org/officeDocument/2006/custom-properties" xmlns:vt="http://schemas.openxmlformats.org/officeDocument/2006/docPropsVTypes"/>
</file>